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20C" w:rsidRPr="0004720C" w:rsidRDefault="0004720C" w:rsidP="0004720C">
      <w:pPr>
        <w:jc w:val="center"/>
        <w:rPr>
          <w:b/>
          <w:sz w:val="32"/>
          <w:szCs w:val="32"/>
        </w:rPr>
      </w:pPr>
      <w:r w:rsidRPr="0004720C">
        <w:rPr>
          <w:b/>
          <w:sz w:val="32"/>
          <w:szCs w:val="32"/>
        </w:rPr>
        <w:t>АЛГОРИТМЫ И ИСПОЛНИТЕЛИ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63"/>
        <w:gridCol w:w="3597"/>
        <w:gridCol w:w="4143"/>
      </w:tblGrid>
      <w:tr w:rsidR="0004720C" w:rsidRPr="00B153FA" w:rsidTr="00521C28">
        <w:trPr>
          <w:trHeight w:val="1047"/>
        </w:trPr>
        <w:tc>
          <w:tcPr>
            <w:tcW w:w="2268" w:type="dxa"/>
          </w:tcPr>
          <w:p w:rsidR="0004720C" w:rsidRPr="00B153FA" w:rsidRDefault="0004720C" w:rsidP="00521C28">
            <w:pPr>
              <w:jc w:val="both"/>
            </w:pPr>
            <w:r w:rsidRPr="00521C28">
              <w:rPr>
                <w:b/>
                <w:i/>
              </w:rPr>
              <w:t>Алгоритм</w:t>
            </w:r>
          </w:p>
        </w:tc>
        <w:tc>
          <w:tcPr>
            <w:tcW w:w="8103" w:type="dxa"/>
            <w:gridSpan w:val="3"/>
          </w:tcPr>
          <w:p w:rsidR="0004720C" w:rsidRPr="00B153FA" w:rsidRDefault="0004720C" w:rsidP="00521C28">
            <w:pPr>
              <w:pStyle w:val="a5"/>
              <w:spacing w:before="120"/>
            </w:pPr>
            <w:r w:rsidRPr="00B153FA">
              <w:t>Понятное и точное предписание кон</w:t>
            </w:r>
            <w:r w:rsidR="001B29AB" w:rsidRPr="00B153FA">
              <w:softHyphen/>
            </w:r>
            <w:r w:rsidRPr="00B153FA">
              <w:t>кретному исполнителю выполнить порядок действий, направленных на решение конкретной задачи или дос</w:t>
            </w:r>
            <w:r w:rsidR="001B29AB" w:rsidRPr="00B153FA">
              <w:softHyphen/>
            </w:r>
            <w:r w:rsidRPr="00B153FA">
              <w:t>тижение поставленной цели</w:t>
            </w:r>
            <w:r w:rsidR="00E67D25" w:rsidRPr="00B153FA">
              <w:t xml:space="preserve">. Алгоритм состоит из </w:t>
            </w:r>
            <w:r w:rsidR="00E67D25" w:rsidRPr="00521C28">
              <w:rPr>
                <w:i/>
              </w:rPr>
              <w:t>команд</w:t>
            </w:r>
            <w:r w:rsidR="003903CD" w:rsidRPr="00521C28">
              <w:rPr>
                <w:i/>
              </w:rPr>
              <w:t xml:space="preserve"> (</w:t>
            </w:r>
            <w:r w:rsidR="00B153FA" w:rsidRPr="00B153FA">
              <w:t>указание выполнить конкретное действие).</w:t>
            </w:r>
          </w:p>
        </w:tc>
      </w:tr>
      <w:tr w:rsidR="003903CD" w:rsidRPr="00B153FA" w:rsidTr="00521C28">
        <w:tc>
          <w:tcPr>
            <w:tcW w:w="2268" w:type="dxa"/>
          </w:tcPr>
          <w:p w:rsidR="003903CD" w:rsidRPr="00521C28" w:rsidRDefault="003903CD" w:rsidP="00521C28">
            <w:pPr>
              <w:jc w:val="both"/>
              <w:rPr>
                <w:b/>
                <w:i/>
              </w:rPr>
            </w:pPr>
            <w:r w:rsidRPr="00521C28">
              <w:rPr>
                <w:b/>
                <w:i/>
              </w:rPr>
              <w:t>Происхождение</w:t>
            </w:r>
          </w:p>
        </w:tc>
        <w:tc>
          <w:tcPr>
            <w:tcW w:w="8103" w:type="dxa"/>
            <w:gridSpan w:val="3"/>
          </w:tcPr>
          <w:p w:rsidR="003903CD" w:rsidRPr="00521C28" w:rsidRDefault="003903CD" w:rsidP="003903CD">
            <w:pPr>
              <w:pStyle w:val="3"/>
              <w:rPr>
                <w:sz w:val="24"/>
                <w:szCs w:val="24"/>
              </w:rPr>
            </w:pPr>
            <w:r w:rsidRPr="00521C28">
              <w:rPr>
                <w:sz w:val="24"/>
                <w:szCs w:val="24"/>
              </w:rPr>
              <w:t>Термин «алгоритм» ведёт начало от перевода на европейские языки имени арабского математика IV века аль – Хорезми, которым были описаны правила выполнения арифметических действий в десятичной системе счисления.</w:t>
            </w:r>
          </w:p>
        </w:tc>
      </w:tr>
      <w:tr w:rsidR="00E67D25" w:rsidRPr="00B153FA" w:rsidTr="00521C28">
        <w:tc>
          <w:tcPr>
            <w:tcW w:w="2268" w:type="dxa"/>
            <w:vMerge w:val="restart"/>
            <w:vAlign w:val="center"/>
          </w:tcPr>
          <w:p w:rsidR="00E67D25" w:rsidRPr="00B153FA" w:rsidRDefault="00E67D25" w:rsidP="00E67D25">
            <w:r w:rsidRPr="00521C28">
              <w:rPr>
                <w:b/>
                <w:i/>
              </w:rPr>
              <w:t>Исполнитель</w:t>
            </w:r>
          </w:p>
        </w:tc>
        <w:tc>
          <w:tcPr>
            <w:tcW w:w="8103" w:type="dxa"/>
            <w:gridSpan w:val="3"/>
          </w:tcPr>
          <w:p w:rsidR="00E67D25" w:rsidRPr="00B153FA" w:rsidRDefault="00E67D25" w:rsidP="00521C28">
            <w:pPr>
              <w:jc w:val="both"/>
            </w:pPr>
            <w:r w:rsidRPr="00B153FA">
              <w:t xml:space="preserve">Живое существо или технический объект, выполняющий команды </w:t>
            </w:r>
          </w:p>
        </w:tc>
      </w:tr>
      <w:tr w:rsidR="00E67D25" w:rsidRPr="00B153FA" w:rsidTr="00521C28">
        <w:trPr>
          <w:trHeight w:val="193"/>
        </w:trPr>
        <w:tc>
          <w:tcPr>
            <w:tcW w:w="2268" w:type="dxa"/>
            <w:vMerge/>
          </w:tcPr>
          <w:p w:rsidR="00E67D25" w:rsidRPr="00B153FA" w:rsidRDefault="00E67D25" w:rsidP="00521C28">
            <w:pPr>
              <w:jc w:val="center"/>
            </w:pPr>
          </w:p>
        </w:tc>
        <w:tc>
          <w:tcPr>
            <w:tcW w:w="3960" w:type="dxa"/>
            <w:gridSpan w:val="2"/>
          </w:tcPr>
          <w:p w:rsidR="00E67D25" w:rsidRPr="00B153FA" w:rsidRDefault="00E67D25" w:rsidP="00521C28">
            <w:pPr>
              <w:jc w:val="center"/>
            </w:pPr>
            <w:r w:rsidRPr="00521C28">
              <w:rPr>
                <w:b/>
                <w:i/>
              </w:rPr>
              <w:t>Формальный</w:t>
            </w:r>
          </w:p>
        </w:tc>
        <w:tc>
          <w:tcPr>
            <w:tcW w:w="4143" w:type="dxa"/>
          </w:tcPr>
          <w:p w:rsidR="00E67D25" w:rsidRPr="00B153FA" w:rsidRDefault="00E67D25" w:rsidP="00521C28">
            <w:pPr>
              <w:jc w:val="center"/>
            </w:pPr>
            <w:r w:rsidRPr="00521C28">
              <w:rPr>
                <w:b/>
                <w:i/>
              </w:rPr>
              <w:t>Неформальный</w:t>
            </w:r>
          </w:p>
        </w:tc>
      </w:tr>
      <w:tr w:rsidR="00E67D25" w:rsidRPr="00B153FA" w:rsidTr="00521C28">
        <w:trPr>
          <w:trHeight w:val="66"/>
        </w:trPr>
        <w:tc>
          <w:tcPr>
            <w:tcW w:w="2268" w:type="dxa"/>
            <w:vMerge/>
          </w:tcPr>
          <w:p w:rsidR="00E67D25" w:rsidRPr="00521C28" w:rsidRDefault="00E67D25" w:rsidP="00521C28">
            <w:pPr>
              <w:jc w:val="center"/>
              <w:rPr>
                <w:i/>
              </w:rPr>
            </w:pPr>
          </w:p>
        </w:tc>
        <w:tc>
          <w:tcPr>
            <w:tcW w:w="3960" w:type="dxa"/>
            <w:gridSpan w:val="2"/>
            <w:shd w:val="clear" w:color="auto" w:fill="auto"/>
          </w:tcPr>
          <w:p w:rsidR="00E67D25" w:rsidRPr="00B153FA" w:rsidRDefault="00E67D25" w:rsidP="00521C28">
            <w:pPr>
              <w:jc w:val="center"/>
            </w:pPr>
            <w:r w:rsidRPr="00B153FA">
              <w:t>Не вносит никаких изменений в алго</w:t>
            </w:r>
            <w:r w:rsidRPr="00B153FA">
              <w:softHyphen/>
              <w:t>ритм</w:t>
            </w:r>
          </w:p>
        </w:tc>
        <w:tc>
          <w:tcPr>
            <w:tcW w:w="4143" w:type="dxa"/>
            <w:shd w:val="clear" w:color="auto" w:fill="auto"/>
          </w:tcPr>
          <w:p w:rsidR="00E67D25" w:rsidRPr="00B153FA" w:rsidRDefault="00E67D25" w:rsidP="00521C28">
            <w:pPr>
              <w:jc w:val="both"/>
            </w:pPr>
            <w:r w:rsidRPr="00B153FA">
              <w:t>Может вносить изменения в алгоритм</w:t>
            </w:r>
          </w:p>
        </w:tc>
      </w:tr>
      <w:tr w:rsidR="00E67D25" w:rsidRPr="00B153FA" w:rsidTr="00521C28">
        <w:trPr>
          <w:trHeight w:val="65"/>
        </w:trPr>
        <w:tc>
          <w:tcPr>
            <w:tcW w:w="2268" w:type="dxa"/>
          </w:tcPr>
          <w:p w:rsidR="00E67D25" w:rsidRPr="00521C28" w:rsidRDefault="00E67D25" w:rsidP="001B29AB">
            <w:pPr>
              <w:rPr>
                <w:b/>
                <w:i/>
              </w:rPr>
            </w:pPr>
            <w:r w:rsidRPr="00521C28">
              <w:rPr>
                <w:b/>
                <w:bCs/>
                <w:i/>
              </w:rPr>
              <w:t xml:space="preserve">СКИ </w:t>
            </w:r>
            <w:r w:rsidRPr="00521C28">
              <w:rPr>
                <w:bCs/>
                <w:i/>
              </w:rPr>
              <w:t>(система команд исполнителя)</w:t>
            </w:r>
          </w:p>
        </w:tc>
        <w:tc>
          <w:tcPr>
            <w:tcW w:w="8103" w:type="dxa"/>
            <w:gridSpan w:val="3"/>
            <w:shd w:val="clear" w:color="auto" w:fill="auto"/>
          </w:tcPr>
          <w:p w:rsidR="00E67D25" w:rsidRPr="00B153FA" w:rsidRDefault="00E67D25" w:rsidP="00521C28">
            <w:pPr>
              <w:jc w:val="both"/>
            </w:pPr>
            <w:r w:rsidRPr="00B153FA">
              <w:t>Набор команд, которые исполнитель понимает и может выполнить.</w:t>
            </w:r>
          </w:p>
        </w:tc>
      </w:tr>
      <w:tr w:rsidR="00E67D25" w:rsidRPr="00B153FA" w:rsidTr="00521C28">
        <w:trPr>
          <w:trHeight w:val="65"/>
        </w:trPr>
        <w:tc>
          <w:tcPr>
            <w:tcW w:w="2268" w:type="dxa"/>
          </w:tcPr>
          <w:p w:rsidR="00E67D25" w:rsidRPr="00521C28" w:rsidRDefault="00E67D25" w:rsidP="001B29AB">
            <w:pPr>
              <w:rPr>
                <w:b/>
                <w:i/>
              </w:rPr>
            </w:pPr>
            <w:r w:rsidRPr="00521C28">
              <w:rPr>
                <w:b/>
                <w:i/>
              </w:rPr>
              <w:t>Среда</w:t>
            </w:r>
          </w:p>
        </w:tc>
        <w:tc>
          <w:tcPr>
            <w:tcW w:w="8103" w:type="dxa"/>
            <w:gridSpan w:val="3"/>
            <w:shd w:val="clear" w:color="auto" w:fill="auto"/>
          </w:tcPr>
          <w:p w:rsidR="00E67D25" w:rsidRPr="00B153FA" w:rsidRDefault="00E67D25" w:rsidP="00521C28">
            <w:pPr>
              <w:jc w:val="both"/>
            </w:pPr>
            <w:r w:rsidRPr="00B153FA">
              <w:t>Условия, в которых исполнитель может  выполнять команды</w:t>
            </w:r>
          </w:p>
        </w:tc>
      </w:tr>
      <w:tr w:rsidR="00E67D25" w:rsidRPr="00B153FA" w:rsidTr="00521C28">
        <w:trPr>
          <w:trHeight w:val="65"/>
        </w:trPr>
        <w:tc>
          <w:tcPr>
            <w:tcW w:w="2268" w:type="dxa"/>
          </w:tcPr>
          <w:p w:rsidR="00E67D25" w:rsidRPr="00521C28" w:rsidRDefault="00E67D25" w:rsidP="001B29AB">
            <w:pPr>
              <w:rPr>
                <w:b/>
                <w:i/>
              </w:rPr>
            </w:pPr>
            <w:r w:rsidRPr="00521C28">
              <w:rPr>
                <w:b/>
                <w:i/>
              </w:rPr>
              <w:t>Отказы</w:t>
            </w:r>
          </w:p>
        </w:tc>
        <w:tc>
          <w:tcPr>
            <w:tcW w:w="8103" w:type="dxa"/>
            <w:gridSpan w:val="3"/>
            <w:shd w:val="clear" w:color="auto" w:fill="auto"/>
          </w:tcPr>
          <w:p w:rsidR="00E67D25" w:rsidRPr="00B153FA" w:rsidRDefault="00E67D25" w:rsidP="00521C28">
            <w:pPr>
              <w:numPr>
                <w:ilvl w:val="3"/>
                <w:numId w:val="1"/>
              </w:numPr>
              <w:jc w:val="both"/>
            </w:pPr>
            <w:r w:rsidRPr="00B153FA">
              <w:t>«Не понимаю» - команда не входит в СКИ</w:t>
            </w:r>
          </w:p>
          <w:p w:rsidR="00E67D25" w:rsidRPr="00B153FA" w:rsidRDefault="00E67D25" w:rsidP="00521C28">
            <w:pPr>
              <w:numPr>
                <w:ilvl w:val="3"/>
                <w:numId w:val="1"/>
              </w:numPr>
              <w:jc w:val="both"/>
            </w:pPr>
            <w:r w:rsidRPr="00B153FA">
              <w:t>«Не могу» - нарушение среды</w:t>
            </w:r>
          </w:p>
        </w:tc>
      </w:tr>
      <w:tr w:rsidR="00E67D25" w:rsidRPr="00B153FA" w:rsidTr="00521C28">
        <w:trPr>
          <w:trHeight w:val="65"/>
        </w:trPr>
        <w:tc>
          <w:tcPr>
            <w:tcW w:w="10371" w:type="dxa"/>
            <w:gridSpan w:val="4"/>
            <w:shd w:val="clear" w:color="auto" w:fill="E6E6E6"/>
          </w:tcPr>
          <w:p w:rsidR="00E67D25" w:rsidRPr="00521C28" w:rsidRDefault="00E67D25" w:rsidP="00521C28">
            <w:pPr>
              <w:jc w:val="center"/>
              <w:rPr>
                <w:b/>
                <w:caps/>
              </w:rPr>
            </w:pPr>
            <w:r w:rsidRPr="00521C28">
              <w:rPr>
                <w:b/>
                <w:caps/>
              </w:rPr>
              <w:t>Свойства   алгоритмов</w:t>
            </w:r>
          </w:p>
        </w:tc>
      </w:tr>
      <w:tr w:rsidR="00E67D25" w:rsidRPr="00B153FA" w:rsidTr="00521C28">
        <w:trPr>
          <w:trHeight w:val="65"/>
        </w:trPr>
        <w:tc>
          <w:tcPr>
            <w:tcW w:w="2268" w:type="dxa"/>
            <w:vAlign w:val="center"/>
          </w:tcPr>
          <w:p w:rsidR="00E67D25" w:rsidRPr="00521C28" w:rsidRDefault="00E67D25" w:rsidP="00895F21">
            <w:pPr>
              <w:rPr>
                <w:b/>
                <w:i/>
              </w:rPr>
            </w:pPr>
            <w:r w:rsidRPr="00521C28">
              <w:rPr>
                <w:b/>
                <w:i/>
              </w:rPr>
              <w:t>Дискретность</w:t>
            </w:r>
          </w:p>
        </w:tc>
        <w:tc>
          <w:tcPr>
            <w:tcW w:w="8103" w:type="dxa"/>
            <w:gridSpan w:val="3"/>
            <w:shd w:val="clear" w:color="auto" w:fill="auto"/>
          </w:tcPr>
          <w:p w:rsidR="00E67D25" w:rsidRPr="00B153FA" w:rsidRDefault="00E67D25" w:rsidP="00521C28">
            <w:pPr>
              <w:jc w:val="both"/>
            </w:pPr>
            <w:r w:rsidRPr="00B153FA">
              <w:t>Алгоритм состоит из последовательности законченных действий– шагов. Каждая команда должна быть выполнена прежде, чем исполнитель перейдет к выполнению следующей.</w:t>
            </w:r>
          </w:p>
        </w:tc>
      </w:tr>
      <w:tr w:rsidR="00E67D25" w:rsidRPr="00B153FA" w:rsidTr="00521C28">
        <w:trPr>
          <w:trHeight w:val="65"/>
        </w:trPr>
        <w:tc>
          <w:tcPr>
            <w:tcW w:w="2268" w:type="dxa"/>
            <w:vAlign w:val="center"/>
          </w:tcPr>
          <w:p w:rsidR="00E67D25" w:rsidRPr="00521C28" w:rsidRDefault="00E67D25" w:rsidP="00895F21">
            <w:pPr>
              <w:rPr>
                <w:b/>
                <w:i/>
              </w:rPr>
            </w:pPr>
            <w:r w:rsidRPr="00521C28">
              <w:rPr>
                <w:b/>
                <w:i/>
              </w:rPr>
              <w:t>Понятность</w:t>
            </w:r>
          </w:p>
        </w:tc>
        <w:tc>
          <w:tcPr>
            <w:tcW w:w="8103" w:type="dxa"/>
            <w:gridSpan w:val="3"/>
            <w:shd w:val="clear" w:color="auto" w:fill="auto"/>
          </w:tcPr>
          <w:p w:rsidR="00E67D25" w:rsidRPr="00B153FA" w:rsidRDefault="00E67D25" w:rsidP="00521C28">
            <w:pPr>
              <w:jc w:val="both"/>
            </w:pPr>
            <w:r w:rsidRPr="00B153FA">
              <w:t>Описание каждого шага должно быть составлено на доступном исполнителю  языке и каждая команда должна входить в СКИ.</w:t>
            </w:r>
          </w:p>
        </w:tc>
      </w:tr>
      <w:tr w:rsidR="00E67D25" w:rsidRPr="00B153FA" w:rsidTr="00521C28">
        <w:trPr>
          <w:trHeight w:val="65"/>
        </w:trPr>
        <w:tc>
          <w:tcPr>
            <w:tcW w:w="2268" w:type="dxa"/>
            <w:vAlign w:val="center"/>
          </w:tcPr>
          <w:p w:rsidR="00E67D25" w:rsidRPr="00521C28" w:rsidRDefault="00E67D25" w:rsidP="00895F21">
            <w:pPr>
              <w:rPr>
                <w:b/>
                <w:i/>
              </w:rPr>
            </w:pPr>
            <w:r w:rsidRPr="00521C28">
              <w:rPr>
                <w:b/>
                <w:bCs/>
                <w:i/>
              </w:rPr>
              <w:t xml:space="preserve">Детерминированность </w:t>
            </w:r>
            <w:r w:rsidRPr="00521C28">
              <w:rPr>
                <w:bCs/>
                <w:i/>
              </w:rPr>
              <w:t>(однозначность)</w:t>
            </w:r>
            <w:r w:rsidRPr="00521C28">
              <w:rPr>
                <w:b/>
                <w:i/>
              </w:rPr>
              <w:t xml:space="preserve"> </w:t>
            </w:r>
          </w:p>
        </w:tc>
        <w:tc>
          <w:tcPr>
            <w:tcW w:w="8103" w:type="dxa"/>
            <w:gridSpan w:val="3"/>
            <w:shd w:val="clear" w:color="auto" w:fill="auto"/>
          </w:tcPr>
          <w:p w:rsidR="00E67D25" w:rsidRPr="00B153FA" w:rsidRDefault="00E67D25" w:rsidP="00521C28">
            <w:pPr>
              <w:jc w:val="both"/>
            </w:pPr>
            <w:r w:rsidRPr="00B153FA">
              <w:t xml:space="preserve">Команда должна пониматься исполнителем однозначно и каждый шаг алгоритма </w:t>
            </w:r>
            <w:r w:rsidR="00D555E4" w:rsidRPr="00B153FA">
              <w:t>должен быть точно определен.</w:t>
            </w:r>
            <w:r w:rsidRPr="00B153FA">
              <w:t xml:space="preserve"> </w:t>
            </w:r>
          </w:p>
        </w:tc>
      </w:tr>
      <w:tr w:rsidR="00E67D25" w:rsidRPr="00B153FA" w:rsidTr="00521C28">
        <w:trPr>
          <w:trHeight w:val="65"/>
        </w:trPr>
        <w:tc>
          <w:tcPr>
            <w:tcW w:w="2268" w:type="dxa"/>
            <w:vAlign w:val="center"/>
          </w:tcPr>
          <w:p w:rsidR="00E67D25" w:rsidRPr="00521C28" w:rsidRDefault="00E67D25" w:rsidP="00895F21">
            <w:pPr>
              <w:rPr>
                <w:b/>
                <w:i/>
              </w:rPr>
            </w:pPr>
            <w:r w:rsidRPr="00521C28">
              <w:rPr>
                <w:b/>
                <w:i/>
              </w:rPr>
              <w:t>Результативность</w:t>
            </w:r>
            <w:r w:rsidR="00D555E4" w:rsidRPr="00521C28">
              <w:rPr>
                <w:b/>
                <w:i/>
              </w:rPr>
              <w:t xml:space="preserve"> </w:t>
            </w:r>
            <w:r w:rsidR="00D555E4" w:rsidRPr="00521C28">
              <w:rPr>
                <w:i/>
              </w:rPr>
              <w:t>(конечность)</w:t>
            </w:r>
          </w:p>
        </w:tc>
        <w:tc>
          <w:tcPr>
            <w:tcW w:w="8103" w:type="dxa"/>
            <w:gridSpan w:val="3"/>
            <w:shd w:val="clear" w:color="auto" w:fill="auto"/>
          </w:tcPr>
          <w:p w:rsidR="00E67D25" w:rsidRPr="00B153FA" w:rsidRDefault="00E67D25" w:rsidP="00521C28">
            <w:pPr>
              <w:jc w:val="both"/>
            </w:pPr>
            <w:r w:rsidRPr="00B153FA">
              <w:t>Выполнение всех команд алгоритма должно привести к решению конкретной задачи за конечное число шагов</w:t>
            </w:r>
            <w:r w:rsidR="00D555E4" w:rsidRPr="00B153FA">
              <w:t>.</w:t>
            </w:r>
          </w:p>
        </w:tc>
      </w:tr>
      <w:tr w:rsidR="00E67D25" w:rsidRPr="00B153FA" w:rsidTr="00521C28">
        <w:trPr>
          <w:trHeight w:val="326"/>
        </w:trPr>
        <w:tc>
          <w:tcPr>
            <w:tcW w:w="2268" w:type="dxa"/>
            <w:vAlign w:val="center"/>
          </w:tcPr>
          <w:p w:rsidR="00E67D25" w:rsidRPr="00521C28" w:rsidRDefault="00E67D25" w:rsidP="00895F21">
            <w:pPr>
              <w:rPr>
                <w:i/>
              </w:rPr>
            </w:pPr>
            <w:r w:rsidRPr="00521C28">
              <w:rPr>
                <w:b/>
                <w:i/>
              </w:rPr>
              <w:t>Массовость</w:t>
            </w:r>
            <w:r w:rsidR="00D555E4" w:rsidRPr="00521C28">
              <w:rPr>
                <w:b/>
                <w:i/>
              </w:rPr>
              <w:t xml:space="preserve"> </w:t>
            </w:r>
            <w:r w:rsidR="00D555E4" w:rsidRPr="00521C28">
              <w:rPr>
                <w:i/>
              </w:rPr>
              <w:t>(повторяемость)</w:t>
            </w:r>
          </w:p>
        </w:tc>
        <w:tc>
          <w:tcPr>
            <w:tcW w:w="8103" w:type="dxa"/>
            <w:gridSpan w:val="3"/>
            <w:shd w:val="clear" w:color="auto" w:fill="auto"/>
          </w:tcPr>
          <w:p w:rsidR="00E67D25" w:rsidRPr="00B153FA" w:rsidRDefault="00E67D25" w:rsidP="00521C28">
            <w:pPr>
              <w:jc w:val="both"/>
            </w:pPr>
            <w:r w:rsidRPr="00B153FA">
              <w:t>По одному и тому же алгоритму можно решать однотипные задачи</w:t>
            </w:r>
            <w:r w:rsidR="00D555E4" w:rsidRPr="00B153FA">
              <w:t>.</w:t>
            </w:r>
          </w:p>
        </w:tc>
      </w:tr>
      <w:tr w:rsidR="00E67D25" w:rsidRPr="00B153FA" w:rsidTr="00521C28">
        <w:trPr>
          <w:trHeight w:val="325"/>
        </w:trPr>
        <w:tc>
          <w:tcPr>
            <w:tcW w:w="2268" w:type="dxa"/>
            <w:vAlign w:val="center"/>
          </w:tcPr>
          <w:p w:rsidR="00E67D25" w:rsidRPr="00521C28" w:rsidRDefault="00E67D25" w:rsidP="00895F21">
            <w:pPr>
              <w:rPr>
                <w:b/>
                <w:i/>
              </w:rPr>
            </w:pPr>
            <w:r w:rsidRPr="00521C28">
              <w:rPr>
                <w:b/>
                <w:i/>
              </w:rPr>
              <w:t>Правильность</w:t>
            </w:r>
          </w:p>
        </w:tc>
        <w:tc>
          <w:tcPr>
            <w:tcW w:w="8103" w:type="dxa"/>
            <w:gridSpan w:val="3"/>
            <w:shd w:val="clear" w:color="auto" w:fill="auto"/>
          </w:tcPr>
          <w:p w:rsidR="00E67D25" w:rsidRPr="00B153FA" w:rsidRDefault="00E67D25" w:rsidP="00521C28">
            <w:pPr>
              <w:jc w:val="both"/>
            </w:pPr>
            <w:r w:rsidRPr="00B153FA">
              <w:t>Для каждого алгоритма должно быть более или менее строго доказано, что выполнение алгоритма действительно приведет к решению той задачи, для которой он был разработан</w:t>
            </w:r>
            <w:r w:rsidR="00B153FA">
              <w:t xml:space="preserve">. </w:t>
            </w:r>
          </w:p>
        </w:tc>
      </w:tr>
      <w:tr w:rsidR="00D555E4" w:rsidRPr="00B153FA" w:rsidTr="00521C28">
        <w:trPr>
          <w:trHeight w:val="325"/>
        </w:trPr>
        <w:tc>
          <w:tcPr>
            <w:tcW w:w="2268" w:type="dxa"/>
            <w:vAlign w:val="center"/>
          </w:tcPr>
          <w:p w:rsidR="00D555E4" w:rsidRPr="00521C28" w:rsidRDefault="00D555E4" w:rsidP="00895F21">
            <w:pPr>
              <w:rPr>
                <w:b/>
                <w:i/>
              </w:rPr>
            </w:pPr>
            <w:r w:rsidRPr="00521C28">
              <w:rPr>
                <w:b/>
                <w:i/>
              </w:rPr>
              <w:t>Эффективность</w:t>
            </w:r>
          </w:p>
        </w:tc>
        <w:tc>
          <w:tcPr>
            <w:tcW w:w="8103" w:type="dxa"/>
            <w:gridSpan w:val="3"/>
            <w:shd w:val="clear" w:color="auto" w:fill="auto"/>
          </w:tcPr>
          <w:p w:rsidR="00D555E4" w:rsidRPr="00B153FA" w:rsidRDefault="00D555E4" w:rsidP="00521C28">
            <w:pPr>
              <w:jc w:val="both"/>
            </w:pPr>
            <w:r w:rsidRPr="00B153FA">
              <w:t>Простота и изящество алгоритма, время его выполнения .</w:t>
            </w:r>
          </w:p>
        </w:tc>
      </w:tr>
      <w:tr w:rsidR="00B153FA" w:rsidRPr="00B153FA" w:rsidTr="00521C28">
        <w:trPr>
          <w:trHeight w:val="325"/>
        </w:trPr>
        <w:tc>
          <w:tcPr>
            <w:tcW w:w="10371" w:type="dxa"/>
            <w:gridSpan w:val="4"/>
            <w:shd w:val="clear" w:color="auto" w:fill="E6E6E6"/>
            <w:vAlign w:val="center"/>
          </w:tcPr>
          <w:p w:rsidR="00B153FA" w:rsidRPr="00B153FA" w:rsidRDefault="00B153FA" w:rsidP="00521C28">
            <w:pPr>
              <w:jc w:val="center"/>
            </w:pPr>
            <w:r w:rsidRPr="00521C28">
              <w:rPr>
                <w:b/>
              </w:rPr>
              <w:t>СПОСОБЫ ЗАПИСИ АЛГОРИТМРОВ</w:t>
            </w:r>
          </w:p>
        </w:tc>
      </w:tr>
      <w:tr w:rsidR="00B153FA" w:rsidRPr="00521C28" w:rsidTr="00521C28">
        <w:trPr>
          <w:trHeight w:val="180"/>
        </w:trPr>
        <w:tc>
          <w:tcPr>
            <w:tcW w:w="2631" w:type="dxa"/>
            <w:gridSpan w:val="2"/>
            <w:vAlign w:val="center"/>
          </w:tcPr>
          <w:p w:rsidR="00B153FA" w:rsidRPr="00521C28" w:rsidRDefault="00B153FA" w:rsidP="00521C28">
            <w:pPr>
              <w:jc w:val="both"/>
              <w:rPr>
                <w:b/>
                <w:i/>
              </w:rPr>
            </w:pPr>
            <w:r w:rsidRPr="00521C28">
              <w:rPr>
                <w:b/>
                <w:i/>
              </w:rPr>
              <w:t>Словесный</w:t>
            </w:r>
          </w:p>
        </w:tc>
        <w:tc>
          <w:tcPr>
            <w:tcW w:w="7740" w:type="dxa"/>
            <w:gridSpan w:val="2"/>
            <w:vAlign w:val="center"/>
          </w:tcPr>
          <w:p w:rsidR="00B153FA" w:rsidRPr="00B153FA" w:rsidRDefault="00B153FA" w:rsidP="00B153FA">
            <w:r>
              <w:t>Простой текст</w:t>
            </w:r>
          </w:p>
        </w:tc>
      </w:tr>
      <w:tr w:rsidR="00B153FA" w:rsidRPr="00521C28" w:rsidTr="00521C28">
        <w:trPr>
          <w:trHeight w:val="360"/>
        </w:trPr>
        <w:tc>
          <w:tcPr>
            <w:tcW w:w="2631" w:type="dxa"/>
            <w:gridSpan w:val="2"/>
            <w:vAlign w:val="center"/>
          </w:tcPr>
          <w:p w:rsidR="00B153FA" w:rsidRPr="00521C28" w:rsidRDefault="00B153FA" w:rsidP="00521C28">
            <w:pPr>
              <w:jc w:val="both"/>
              <w:rPr>
                <w:b/>
                <w:i/>
              </w:rPr>
            </w:pPr>
            <w:r w:rsidRPr="00521C28">
              <w:rPr>
                <w:b/>
                <w:i/>
              </w:rPr>
              <w:t xml:space="preserve">Словесно-пошаговый </w:t>
            </w:r>
          </w:p>
        </w:tc>
        <w:tc>
          <w:tcPr>
            <w:tcW w:w="7740" w:type="dxa"/>
            <w:gridSpan w:val="2"/>
            <w:vAlign w:val="center"/>
          </w:tcPr>
          <w:p w:rsidR="00B153FA" w:rsidRPr="00B153FA" w:rsidRDefault="00B153FA" w:rsidP="00B153FA">
            <w:r>
              <w:t>Нумерованный или маркированный список</w:t>
            </w:r>
          </w:p>
        </w:tc>
      </w:tr>
      <w:tr w:rsidR="00B153FA" w:rsidRPr="00521C28" w:rsidTr="00521C28">
        <w:trPr>
          <w:trHeight w:val="249"/>
        </w:trPr>
        <w:tc>
          <w:tcPr>
            <w:tcW w:w="2631" w:type="dxa"/>
            <w:gridSpan w:val="2"/>
            <w:vAlign w:val="center"/>
          </w:tcPr>
          <w:p w:rsidR="00B153FA" w:rsidRPr="00521C28" w:rsidRDefault="00B153FA" w:rsidP="00521C28">
            <w:pPr>
              <w:jc w:val="both"/>
              <w:rPr>
                <w:b/>
                <w:i/>
              </w:rPr>
            </w:pPr>
            <w:r w:rsidRPr="00521C28">
              <w:rPr>
                <w:b/>
                <w:i/>
              </w:rPr>
              <w:t>Формульный</w:t>
            </w:r>
          </w:p>
        </w:tc>
        <w:tc>
          <w:tcPr>
            <w:tcW w:w="7740" w:type="dxa"/>
            <w:gridSpan w:val="2"/>
            <w:vAlign w:val="center"/>
          </w:tcPr>
          <w:p w:rsidR="00B153FA" w:rsidRPr="00B153FA" w:rsidRDefault="00B153FA" w:rsidP="00B153FA">
            <w:r w:rsidRPr="00B153FA">
              <w:t>И</w:t>
            </w:r>
            <w:r>
              <w:t xml:space="preserve">спользование </w:t>
            </w:r>
            <w:r w:rsidR="00DF62BE">
              <w:t>различных</w:t>
            </w:r>
            <w:r>
              <w:t xml:space="preserve"> формул</w:t>
            </w:r>
          </w:p>
        </w:tc>
      </w:tr>
      <w:tr w:rsidR="00B153FA" w:rsidRPr="00521C28" w:rsidTr="00521C28">
        <w:trPr>
          <w:trHeight w:val="291"/>
        </w:trPr>
        <w:tc>
          <w:tcPr>
            <w:tcW w:w="2631" w:type="dxa"/>
            <w:gridSpan w:val="2"/>
            <w:vAlign w:val="center"/>
          </w:tcPr>
          <w:p w:rsidR="00B153FA" w:rsidRPr="00521C28" w:rsidRDefault="00B153FA" w:rsidP="00521C28">
            <w:pPr>
              <w:jc w:val="both"/>
              <w:rPr>
                <w:b/>
                <w:i/>
              </w:rPr>
            </w:pPr>
            <w:r w:rsidRPr="00521C28">
              <w:rPr>
                <w:b/>
                <w:i/>
              </w:rPr>
              <w:t xml:space="preserve"> Графический </w:t>
            </w:r>
          </w:p>
        </w:tc>
        <w:tc>
          <w:tcPr>
            <w:tcW w:w="7740" w:type="dxa"/>
            <w:gridSpan w:val="2"/>
            <w:vAlign w:val="center"/>
          </w:tcPr>
          <w:p w:rsidR="00B153FA" w:rsidRPr="00B153FA" w:rsidRDefault="00DF62BE" w:rsidP="00B153FA">
            <w:r>
              <w:t>С использованием циркуля и линейки</w:t>
            </w:r>
          </w:p>
        </w:tc>
      </w:tr>
      <w:tr w:rsidR="00B153FA" w:rsidRPr="00521C28" w:rsidTr="00521C28">
        <w:trPr>
          <w:trHeight w:val="194"/>
        </w:trPr>
        <w:tc>
          <w:tcPr>
            <w:tcW w:w="2631" w:type="dxa"/>
            <w:gridSpan w:val="2"/>
            <w:vAlign w:val="center"/>
          </w:tcPr>
          <w:p w:rsidR="00B153FA" w:rsidRPr="00521C28" w:rsidRDefault="00B153FA" w:rsidP="00521C28">
            <w:pPr>
              <w:jc w:val="both"/>
              <w:rPr>
                <w:b/>
                <w:i/>
              </w:rPr>
            </w:pPr>
            <w:r w:rsidRPr="00521C28">
              <w:rPr>
                <w:b/>
                <w:i/>
              </w:rPr>
              <w:t xml:space="preserve"> Табличный</w:t>
            </w:r>
          </w:p>
        </w:tc>
        <w:tc>
          <w:tcPr>
            <w:tcW w:w="7740" w:type="dxa"/>
            <w:gridSpan w:val="2"/>
            <w:vAlign w:val="center"/>
          </w:tcPr>
          <w:p w:rsidR="00B153FA" w:rsidRPr="00B153FA" w:rsidRDefault="00DF62BE" w:rsidP="00B153FA">
            <w:r>
              <w:t>Использование вспомогательных таблиц</w:t>
            </w:r>
          </w:p>
        </w:tc>
      </w:tr>
      <w:tr w:rsidR="00B153FA" w:rsidRPr="00521C28" w:rsidTr="00521C28">
        <w:trPr>
          <w:trHeight w:val="346"/>
        </w:trPr>
        <w:tc>
          <w:tcPr>
            <w:tcW w:w="2631" w:type="dxa"/>
            <w:gridSpan w:val="2"/>
            <w:vAlign w:val="center"/>
          </w:tcPr>
          <w:p w:rsidR="00B153FA" w:rsidRPr="00521C28" w:rsidRDefault="00B153FA" w:rsidP="00521C28">
            <w:pPr>
              <w:jc w:val="both"/>
              <w:rPr>
                <w:b/>
                <w:i/>
              </w:rPr>
            </w:pPr>
            <w:r w:rsidRPr="00521C28">
              <w:rPr>
                <w:b/>
                <w:i/>
              </w:rPr>
              <w:t>Блок-схема</w:t>
            </w:r>
          </w:p>
        </w:tc>
        <w:tc>
          <w:tcPr>
            <w:tcW w:w="7740" w:type="dxa"/>
            <w:gridSpan w:val="2"/>
            <w:vAlign w:val="center"/>
          </w:tcPr>
          <w:p w:rsidR="00B153FA" w:rsidRPr="00DF62BE" w:rsidRDefault="00DF62BE" w:rsidP="00B153FA">
            <w:r>
              <w:t>К</w:t>
            </w:r>
            <w:r w:rsidRPr="00DF62BE">
              <w:t>аждая команда, которая записывается с использованием графических символов</w:t>
            </w:r>
          </w:p>
        </w:tc>
      </w:tr>
      <w:tr w:rsidR="00B153FA" w:rsidRPr="00521C28" w:rsidTr="00521C28">
        <w:trPr>
          <w:trHeight w:val="166"/>
        </w:trPr>
        <w:tc>
          <w:tcPr>
            <w:tcW w:w="2631" w:type="dxa"/>
            <w:gridSpan w:val="2"/>
            <w:vAlign w:val="center"/>
          </w:tcPr>
          <w:p w:rsidR="00B153FA" w:rsidRPr="00521C28" w:rsidRDefault="00B153FA" w:rsidP="00521C28">
            <w:pPr>
              <w:jc w:val="both"/>
              <w:rPr>
                <w:b/>
                <w:i/>
              </w:rPr>
            </w:pPr>
            <w:r w:rsidRPr="00521C28">
              <w:rPr>
                <w:b/>
                <w:i/>
              </w:rPr>
              <w:t>Программа</w:t>
            </w:r>
          </w:p>
        </w:tc>
        <w:tc>
          <w:tcPr>
            <w:tcW w:w="7740" w:type="dxa"/>
            <w:gridSpan w:val="2"/>
            <w:vAlign w:val="center"/>
          </w:tcPr>
          <w:p w:rsidR="00B153FA" w:rsidRPr="00B153FA" w:rsidRDefault="00DF62BE" w:rsidP="00B153FA">
            <w:r>
              <w:t>На языке программирования</w:t>
            </w:r>
          </w:p>
        </w:tc>
      </w:tr>
      <w:tr w:rsidR="00DF62BE" w:rsidRPr="00521C28" w:rsidTr="00521C28">
        <w:trPr>
          <w:trHeight w:val="325"/>
        </w:trPr>
        <w:tc>
          <w:tcPr>
            <w:tcW w:w="10371" w:type="dxa"/>
            <w:gridSpan w:val="4"/>
            <w:shd w:val="clear" w:color="auto" w:fill="E6E6E6"/>
            <w:vAlign w:val="center"/>
          </w:tcPr>
          <w:p w:rsidR="00DF62BE" w:rsidRPr="00521C28" w:rsidRDefault="00F02394" w:rsidP="00521C28">
            <w:pPr>
              <w:jc w:val="center"/>
              <w:rPr>
                <w:b/>
              </w:rPr>
            </w:pPr>
            <w:r w:rsidRPr="00521C28">
              <w:rPr>
                <w:b/>
              </w:rPr>
              <w:t>ОСНОВНЫЕ АЛГОРИТМИЧЕСКИЕ КОНСРУКЦИИ</w:t>
            </w:r>
          </w:p>
        </w:tc>
      </w:tr>
      <w:tr w:rsidR="00B153FA" w:rsidRPr="00B153FA" w:rsidTr="00521C28">
        <w:trPr>
          <w:trHeight w:val="325"/>
        </w:trPr>
        <w:tc>
          <w:tcPr>
            <w:tcW w:w="2631" w:type="dxa"/>
            <w:gridSpan w:val="2"/>
            <w:vAlign w:val="center"/>
          </w:tcPr>
          <w:p w:rsidR="00B153FA" w:rsidRPr="00521C28" w:rsidRDefault="00B153FA" w:rsidP="00895F21">
            <w:pPr>
              <w:rPr>
                <w:b/>
                <w:i/>
              </w:rPr>
            </w:pPr>
            <w:r w:rsidRPr="00521C28">
              <w:rPr>
                <w:b/>
                <w:i/>
              </w:rPr>
              <w:t>Следование (линейный)</w:t>
            </w:r>
          </w:p>
        </w:tc>
        <w:tc>
          <w:tcPr>
            <w:tcW w:w="7740" w:type="dxa"/>
            <w:gridSpan w:val="2"/>
            <w:shd w:val="clear" w:color="auto" w:fill="auto"/>
          </w:tcPr>
          <w:p w:rsidR="00B153FA" w:rsidRPr="00B153FA" w:rsidRDefault="00B153FA" w:rsidP="003903CD">
            <w:r w:rsidRPr="00B153FA">
              <w:t>Все команды алгоритма следуют  строго последовательно друг за другом</w:t>
            </w:r>
          </w:p>
        </w:tc>
      </w:tr>
      <w:tr w:rsidR="00B153FA" w:rsidRPr="00B153FA" w:rsidTr="00521C28">
        <w:trPr>
          <w:trHeight w:val="325"/>
        </w:trPr>
        <w:tc>
          <w:tcPr>
            <w:tcW w:w="2631" w:type="dxa"/>
            <w:gridSpan w:val="2"/>
            <w:vAlign w:val="center"/>
          </w:tcPr>
          <w:p w:rsidR="00B153FA" w:rsidRPr="00521C28" w:rsidRDefault="00B153FA" w:rsidP="00895F21">
            <w:pPr>
              <w:rPr>
                <w:b/>
                <w:i/>
              </w:rPr>
            </w:pPr>
            <w:r w:rsidRPr="00521C28">
              <w:rPr>
                <w:b/>
                <w:i/>
              </w:rPr>
              <w:t>Ветвление (условный)</w:t>
            </w:r>
          </w:p>
        </w:tc>
        <w:tc>
          <w:tcPr>
            <w:tcW w:w="7740" w:type="dxa"/>
            <w:gridSpan w:val="2"/>
            <w:shd w:val="clear" w:color="auto" w:fill="auto"/>
          </w:tcPr>
          <w:p w:rsidR="00B153FA" w:rsidRPr="00521C28" w:rsidRDefault="00B153FA" w:rsidP="00F02394">
            <w:pPr>
              <w:rPr>
                <w:sz w:val="20"/>
                <w:szCs w:val="20"/>
              </w:rPr>
            </w:pPr>
            <w:r w:rsidRPr="00B153FA">
              <w:t>Выбор действия зависит от выполнения или невыполнения  какого-либо  условия</w:t>
            </w:r>
            <w:r w:rsidR="00F02394">
              <w:t xml:space="preserve"> </w:t>
            </w:r>
            <w:r w:rsidR="00F02394" w:rsidRPr="00F02394">
              <w:t>(выражение, которое может принимать значение либо истина, либо ложь</w:t>
            </w:r>
            <w:r w:rsidR="00F02394">
              <w:t>)</w:t>
            </w:r>
            <w:r w:rsidR="00F02394" w:rsidRPr="00F02394">
              <w:t>.</w:t>
            </w:r>
          </w:p>
        </w:tc>
      </w:tr>
      <w:tr w:rsidR="00B153FA" w:rsidRPr="00B153FA" w:rsidTr="00521C28">
        <w:trPr>
          <w:trHeight w:val="325"/>
        </w:trPr>
        <w:tc>
          <w:tcPr>
            <w:tcW w:w="2631" w:type="dxa"/>
            <w:gridSpan w:val="2"/>
            <w:vAlign w:val="center"/>
          </w:tcPr>
          <w:p w:rsidR="00B153FA" w:rsidRPr="00521C28" w:rsidRDefault="00B153FA" w:rsidP="00895F21">
            <w:pPr>
              <w:rPr>
                <w:b/>
                <w:i/>
              </w:rPr>
            </w:pPr>
            <w:r w:rsidRPr="00521C28">
              <w:rPr>
                <w:b/>
                <w:i/>
              </w:rPr>
              <w:t>Повторение (циклический)</w:t>
            </w:r>
          </w:p>
        </w:tc>
        <w:tc>
          <w:tcPr>
            <w:tcW w:w="7740" w:type="dxa"/>
            <w:gridSpan w:val="2"/>
            <w:shd w:val="clear" w:color="auto" w:fill="auto"/>
          </w:tcPr>
          <w:p w:rsidR="00B153FA" w:rsidRPr="00B153FA" w:rsidRDefault="00B153FA" w:rsidP="00521C28">
            <w:pPr>
              <w:jc w:val="both"/>
            </w:pPr>
            <w:r>
              <w:t>Ряд действий повторяется заданное число раз  до или после выполнения некоторого условия</w:t>
            </w:r>
          </w:p>
        </w:tc>
      </w:tr>
    </w:tbl>
    <w:p w:rsidR="002D2BD9" w:rsidRDefault="002D2BD9" w:rsidP="002D2BD9">
      <w:pPr>
        <w:jc w:val="center"/>
        <w:rPr>
          <w:b/>
          <w:i/>
          <w:caps/>
        </w:rPr>
      </w:pPr>
    </w:p>
    <w:p w:rsidR="002D2BD9" w:rsidRPr="00167F96" w:rsidRDefault="002D2BD9" w:rsidP="002D2BD9">
      <w:pPr>
        <w:jc w:val="center"/>
      </w:pPr>
      <w:r w:rsidRPr="00167F96">
        <w:rPr>
          <w:b/>
          <w:i/>
          <w:caps/>
        </w:rPr>
        <w:lastRenderedPageBreak/>
        <w:t>компьютер – устройство обработки информации</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42"/>
        <w:gridCol w:w="11"/>
        <w:gridCol w:w="9000"/>
      </w:tblGrid>
      <w:tr w:rsidR="002D2BD9" w:rsidRPr="008B79FF" w:rsidTr="002D2BD9">
        <w:trPr>
          <w:trHeight w:val="153"/>
          <w:jc w:val="center"/>
        </w:trPr>
        <w:tc>
          <w:tcPr>
            <w:tcW w:w="1620" w:type="dxa"/>
            <w:gridSpan w:val="3"/>
            <w:tcBorders>
              <w:bottom w:val="single" w:sz="4" w:space="0" w:color="auto"/>
            </w:tcBorders>
          </w:tcPr>
          <w:p w:rsidR="002D2BD9" w:rsidRPr="008B79FF" w:rsidRDefault="002D2BD9" w:rsidP="00BE23BE">
            <w:pPr>
              <w:rPr>
                <w:sz w:val="22"/>
                <w:szCs w:val="22"/>
              </w:rPr>
            </w:pPr>
            <w:r w:rsidRPr="008B79FF">
              <w:rPr>
                <w:sz w:val="22"/>
                <w:szCs w:val="22"/>
              </w:rPr>
              <w:t>Компьютер</w:t>
            </w:r>
          </w:p>
        </w:tc>
        <w:tc>
          <w:tcPr>
            <w:tcW w:w="9000" w:type="dxa"/>
            <w:tcBorders>
              <w:bottom w:val="single" w:sz="4" w:space="0" w:color="auto"/>
            </w:tcBorders>
          </w:tcPr>
          <w:p w:rsidR="002D2BD9" w:rsidRPr="008B79FF" w:rsidRDefault="002D2BD9" w:rsidP="00BE23BE">
            <w:pPr>
              <w:rPr>
                <w:sz w:val="22"/>
                <w:szCs w:val="22"/>
              </w:rPr>
            </w:pPr>
            <w:r w:rsidRPr="008B79FF">
              <w:rPr>
                <w:sz w:val="22"/>
                <w:szCs w:val="22"/>
              </w:rPr>
              <w:t xml:space="preserve">(от англ. слова </w:t>
            </w:r>
            <w:r w:rsidRPr="008B79FF">
              <w:rPr>
                <w:sz w:val="22"/>
                <w:szCs w:val="22"/>
                <w:lang w:val="en-US"/>
              </w:rPr>
              <w:t>computer</w:t>
            </w:r>
            <w:r w:rsidRPr="008B79FF">
              <w:rPr>
                <w:sz w:val="22"/>
                <w:szCs w:val="22"/>
              </w:rPr>
              <w:t xml:space="preserve"> – вычислитель) – это программируемое электронное устройство, предназначенное для накопления, обработки и передачи информации</w:t>
            </w:r>
          </w:p>
        </w:tc>
      </w:tr>
      <w:tr w:rsidR="002D2BD9" w:rsidRPr="008B79FF" w:rsidTr="002D2BD9">
        <w:trPr>
          <w:trHeight w:val="206"/>
          <w:jc w:val="center"/>
        </w:trPr>
        <w:tc>
          <w:tcPr>
            <w:tcW w:w="10620" w:type="dxa"/>
            <w:gridSpan w:val="4"/>
            <w:shd w:val="clear" w:color="auto" w:fill="E6E6E6"/>
          </w:tcPr>
          <w:p w:rsidR="002D2BD9" w:rsidRPr="008B79FF" w:rsidRDefault="002D2BD9" w:rsidP="00BE23BE">
            <w:pPr>
              <w:jc w:val="center"/>
              <w:rPr>
                <w:b/>
                <w:caps/>
                <w:sz w:val="22"/>
                <w:szCs w:val="22"/>
              </w:rPr>
            </w:pPr>
            <w:r w:rsidRPr="008B79FF">
              <w:rPr>
                <w:b/>
                <w:caps/>
                <w:sz w:val="22"/>
                <w:szCs w:val="22"/>
              </w:rPr>
              <w:t>ВНЕШНЯЯ  Память компьютера</w:t>
            </w:r>
          </w:p>
        </w:tc>
      </w:tr>
      <w:tr w:rsidR="002D2BD9" w:rsidRPr="00702B8C" w:rsidTr="002D2BD9">
        <w:trPr>
          <w:trHeight w:val="55"/>
          <w:jc w:val="center"/>
        </w:trPr>
        <w:tc>
          <w:tcPr>
            <w:tcW w:w="1620" w:type="dxa"/>
            <w:gridSpan w:val="3"/>
          </w:tcPr>
          <w:p w:rsidR="002D2BD9" w:rsidRPr="008B79FF" w:rsidRDefault="002D2BD9" w:rsidP="00BE23BE">
            <w:pPr>
              <w:rPr>
                <w:b/>
                <w:sz w:val="22"/>
                <w:szCs w:val="22"/>
                <w:u w:val="single"/>
              </w:rPr>
            </w:pPr>
            <w:r w:rsidRPr="008B79FF">
              <w:rPr>
                <w:b/>
                <w:sz w:val="22"/>
                <w:szCs w:val="22"/>
                <w:u w:val="single"/>
              </w:rPr>
              <w:t>Электронная</w:t>
            </w:r>
          </w:p>
        </w:tc>
        <w:tc>
          <w:tcPr>
            <w:tcW w:w="9000" w:type="dxa"/>
          </w:tcPr>
          <w:p w:rsidR="002D2BD9" w:rsidRPr="00702B8C" w:rsidRDefault="002D2BD9" w:rsidP="00BE23BE">
            <w:pPr>
              <w:rPr>
                <w:sz w:val="22"/>
                <w:szCs w:val="22"/>
                <w:lang w:val="en-US"/>
              </w:rPr>
            </w:pPr>
            <w:r w:rsidRPr="00702B8C">
              <w:rPr>
                <w:bCs/>
                <w:sz w:val="22"/>
                <w:szCs w:val="22"/>
                <w:lang w:val="en-US"/>
              </w:rPr>
              <w:t>USB Card Readers (</w:t>
            </w:r>
            <w:r w:rsidRPr="008B79FF">
              <w:rPr>
                <w:bCs/>
                <w:sz w:val="22"/>
                <w:szCs w:val="22"/>
              </w:rPr>
              <w:t>карты</w:t>
            </w:r>
            <w:r w:rsidRPr="00702B8C">
              <w:rPr>
                <w:bCs/>
                <w:sz w:val="22"/>
                <w:szCs w:val="22"/>
                <w:lang w:val="en-US"/>
              </w:rPr>
              <w:t xml:space="preserve"> </w:t>
            </w:r>
            <w:r w:rsidRPr="008B79FF">
              <w:rPr>
                <w:bCs/>
                <w:sz w:val="22"/>
                <w:szCs w:val="22"/>
              </w:rPr>
              <w:t>памяти</w:t>
            </w:r>
            <w:r w:rsidRPr="00702B8C">
              <w:rPr>
                <w:bCs/>
                <w:sz w:val="22"/>
                <w:szCs w:val="22"/>
                <w:lang w:val="en-US"/>
              </w:rPr>
              <w:t xml:space="preserve">), Flash Drive USB </w:t>
            </w:r>
            <w:r w:rsidRPr="008B79FF">
              <w:rPr>
                <w:bCs/>
                <w:sz w:val="22"/>
                <w:szCs w:val="22"/>
              </w:rPr>
              <w:t>Накопители</w:t>
            </w:r>
          </w:p>
        </w:tc>
      </w:tr>
      <w:tr w:rsidR="002D2BD9" w:rsidRPr="008B79FF" w:rsidTr="002D2BD9">
        <w:trPr>
          <w:trHeight w:val="55"/>
          <w:jc w:val="center"/>
        </w:trPr>
        <w:tc>
          <w:tcPr>
            <w:tcW w:w="1620" w:type="dxa"/>
            <w:gridSpan w:val="3"/>
          </w:tcPr>
          <w:p w:rsidR="002D2BD9" w:rsidRPr="008B79FF" w:rsidRDefault="002D2BD9" w:rsidP="00BE23BE">
            <w:pPr>
              <w:rPr>
                <w:bCs/>
                <w:sz w:val="22"/>
                <w:szCs w:val="22"/>
              </w:rPr>
            </w:pPr>
            <w:r w:rsidRPr="008B79FF">
              <w:rPr>
                <w:bCs/>
                <w:sz w:val="22"/>
                <w:szCs w:val="22"/>
                <w:lang w:val="en-US"/>
              </w:rPr>
              <w:t>Flash-drive</w:t>
            </w:r>
          </w:p>
          <w:p w:rsidR="002D2BD9" w:rsidRPr="008B79FF" w:rsidRDefault="002D2BD9" w:rsidP="00BE23BE">
            <w:pPr>
              <w:tabs>
                <w:tab w:val="left" w:pos="3394"/>
              </w:tabs>
              <w:ind w:left="1080"/>
              <w:rPr>
                <w:sz w:val="22"/>
                <w:szCs w:val="22"/>
              </w:rPr>
            </w:pPr>
          </w:p>
        </w:tc>
        <w:tc>
          <w:tcPr>
            <w:tcW w:w="9000" w:type="dxa"/>
          </w:tcPr>
          <w:p w:rsidR="002D2BD9" w:rsidRPr="008B79FF" w:rsidRDefault="002D2BD9" w:rsidP="00BE23BE">
            <w:pPr>
              <w:tabs>
                <w:tab w:val="left" w:pos="3394"/>
              </w:tabs>
              <w:ind w:left="51"/>
              <w:rPr>
                <w:sz w:val="22"/>
                <w:szCs w:val="22"/>
              </w:rPr>
            </w:pPr>
            <w:r w:rsidRPr="008B79FF">
              <w:rPr>
                <w:sz w:val="22"/>
                <w:szCs w:val="22"/>
              </w:rPr>
              <w:t>Это энергонезависимое устройство чтения, записи и хранения информации на микросхеме “</w:t>
            </w:r>
            <w:r w:rsidRPr="008B79FF">
              <w:rPr>
                <w:sz w:val="22"/>
                <w:szCs w:val="22"/>
                <w:lang w:val="en-US"/>
              </w:rPr>
              <w:t>Flash</w:t>
            </w:r>
            <w:r w:rsidRPr="008B79FF">
              <w:rPr>
                <w:sz w:val="22"/>
                <w:szCs w:val="22"/>
              </w:rPr>
              <w:t xml:space="preserve">” и работающее через </w:t>
            </w:r>
            <w:r w:rsidRPr="008B79FF">
              <w:rPr>
                <w:sz w:val="22"/>
                <w:szCs w:val="22"/>
                <w:lang w:val="en-US"/>
              </w:rPr>
              <w:t>USB</w:t>
            </w:r>
            <w:r w:rsidRPr="008B79FF">
              <w:rPr>
                <w:sz w:val="22"/>
                <w:szCs w:val="22"/>
              </w:rPr>
              <w:t>-порт компьютера. Название было дано компанией Toshiba (</w:t>
            </w:r>
            <w:smartTag w:uri="urn:schemas-microsoft-com:office:smarttags" w:element="metricconverter">
              <w:smartTagPr>
                <w:attr w:name="ProductID" w:val="1984 г"/>
              </w:smartTagPr>
              <w:r w:rsidRPr="008B79FF">
                <w:rPr>
                  <w:sz w:val="22"/>
                  <w:szCs w:val="22"/>
                </w:rPr>
                <w:t>1984 г</w:t>
              </w:r>
            </w:smartTag>
            <w:r w:rsidRPr="008B79FF">
              <w:rPr>
                <w:sz w:val="22"/>
                <w:szCs w:val="22"/>
              </w:rPr>
              <w:t>.) –</w:t>
            </w:r>
            <w:r w:rsidRPr="008B79FF">
              <w:rPr>
                <w:i/>
                <w:iCs/>
                <w:sz w:val="22"/>
                <w:szCs w:val="22"/>
              </w:rPr>
              <w:t>"in a flash"</w:t>
            </w:r>
            <w:r w:rsidRPr="008B79FF">
              <w:rPr>
                <w:sz w:val="22"/>
                <w:szCs w:val="22"/>
              </w:rPr>
              <w:t xml:space="preserve"> - в мгновение ока.  Флэш-карты (до 32 Гб), флэш-диски (до 64 Гб)</w:t>
            </w:r>
          </w:p>
        </w:tc>
      </w:tr>
      <w:tr w:rsidR="002D2BD9" w:rsidRPr="008B79FF" w:rsidTr="002D2BD9">
        <w:trPr>
          <w:trHeight w:val="198"/>
          <w:jc w:val="center"/>
        </w:trPr>
        <w:tc>
          <w:tcPr>
            <w:tcW w:w="1620" w:type="dxa"/>
            <w:gridSpan w:val="3"/>
          </w:tcPr>
          <w:p w:rsidR="002D2BD9" w:rsidRPr="008B79FF" w:rsidRDefault="002D2BD9" w:rsidP="00BE23BE">
            <w:pPr>
              <w:rPr>
                <w:b/>
                <w:sz w:val="22"/>
                <w:szCs w:val="22"/>
                <w:u w:val="single"/>
              </w:rPr>
            </w:pPr>
            <w:r w:rsidRPr="008B79FF">
              <w:rPr>
                <w:b/>
                <w:sz w:val="22"/>
                <w:szCs w:val="22"/>
                <w:u w:val="single"/>
              </w:rPr>
              <w:t>Оптическая</w:t>
            </w:r>
          </w:p>
        </w:tc>
        <w:tc>
          <w:tcPr>
            <w:tcW w:w="9000" w:type="dxa"/>
          </w:tcPr>
          <w:p w:rsidR="002D2BD9" w:rsidRPr="008B79FF" w:rsidRDefault="002D2BD9" w:rsidP="00BE23BE">
            <w:pPr>
              <w:rPr>
                <w:sz w:val="22"/>
                <w:szCs w:val="22"/>
              </w:rPr>
            </w:pPr>
            <w:r w:rsidRPr="008B79FF">
              <w:rPr>
                <w:sz w:val="22"/>
                <w:szCs w:val="22"/>
              </w:rPr>
              <w:t>Используется оптико-механический способ записи и чтения информации</w:t>
            </w:r>
          </w:p>
        </w:tc>
      </w:tr>
      <w:tr w:rsidR="002D2BD9" w:rsidRPr="008B79FF" w:rsidTr="002D2BD9">
        <w:trPr>
          <w:trHeight w:val="153"/>
          <w:jc w:val="center"/>
        </w:trPr>
        <w:tc>
          <w:tcPr>
            <w:tcW w:w="1620" w:type="dxa"/>
            <w:gridSpan w:val="3"/>
          </w:tcPr>
          <w:p w:rsidR="002D2BD9" w:rsidRPr="008B79FF" w:rsidRDefault="002D2BD9" w:rsidP="002D2BD9">
            <w:pPr>
              <w:numPr>
                <w:ilvl w:val="0"/>
                <w:numId w:val="10"/>
              </w:numPr>
              <w:tabs>
                <w:tab w:val="clear" w:pos="1440"/>
                <w:tab w:val="num" w:pos="612"/>
              </w:tabs>
              <w:ind w:hanging="1188"/>
              <w:rPr>
                <w:sz w:val="22"/>
                <w:szCs w:val="22"/>
              </w:rPr>
            </w:pPr>
            <w:r w:rsidRPr="008B79FF">
              <w:rPr>
                <w:sz w:val="22"/>
                <w:szCs w:val="22"/>
                <w:lang w:val="en-US"/>
              </w:rPr>
              <w:t>CD</w:t>
            </w:r>
          </w:p>
        </w:tc>
        <w:tc>
          <w:tcPr>
            <w:tcW w:w="9000" w:type="dxa"/>
          </w:tcPr>
          <w:p w:rsidR="002D2BD9" w:rsidRPr="008B79FF" w:rsidRDefault="002D2BD9" w:rsidP="00BE23BE">
            <w:pPr>
              <w:rPr>
                <w:sz w:val="22"/>
                <w:szCs w:val="22"/>
              </w:rPr>
            </w:pPr>
            <w:r w:rsidRPr="008B79FF">
              <w:rPr>
                <w:sz w:val="22"/>
                <w:szCs w:val="22"/>
              </w:rPr>
              <w:t xml:space="preserve">«Си-ди-райтер» (переводится с англ. как «устройство для записи на компакт-диск») – стандарт компакт-дисков и дисководов, позволяющий осуществлять не только чтение, но и </w:t>
            </w:r>
            <w:r w:rsidRPr="008B79FF">
              <w:rPr>
                <w:i/>
                <w:iCs/>
                <w:sz w:val="22"/>
                <w:szCs w:val="22"/>
              </w:rPr>
              <w:t>однократную</w:t>
            </w:r>
            <w:r w:rsidRPr="008B79FF">
              <w:rPr>
                <w:b/>
                <w:bCs/>
                <w:sz w:val="22"/>
                <w:szCs w:val="22"/>
              </w:rPr>
              <w:t xml:space="preserve"> </w:t>
            </w:r>
            <w:r w:rsidRPr="008B79FF">
              <w:rPr>
                <w:bCs/>
                <w:sz w:val="22"/>
                <w:szCs w:val="22"/>
              </w:rPr>
              <w:t xml:space="preserve">и </w:t>
            </w:r>
            <w:r w:rsidRPr="008B79FF">
              <w:rPr>
                <w:bCs/>
                <w:i/>
                <w:sz w:val="22"/>
                <w:szCs w:val="22"/>
              </w:rPr>
              <w:t>многократную</w:t>
            </w:r>
            <w:r w:rsidRPr="008B79FF">
              <w:rPr>
                <w:bCs/>
                <w:sz w:val="22"/>
                <w:szCs w:val="22"/>
              </w:rPr>
              <w:t xml:space="preserve"> запись, зависит от типа </w:t>
            </w:r>
            <w:r w:rsidRPr="008B79FF">
              <w:rPr>
                <w:sz w:val="22"/>
                <w:szCs w:val="22"/>
              </w:rPr>
              <w:t xml:space="preserve"> </w:t>
            </w:r>
            <w:r w:rsidRPr="008B79FF">
              <w:rPr>
                <w:sz w:val="22"/>
                <w:szCs w:val="22"/>
                <w:lang w:val="en-US"/>
              </w:rPr>
              <w:t>CD</w:t>
            </w:r>
            <w:r w:rsidRPr="008B79FF">
              <w:rPr>
                <w:sz w:val="22"/>
                <w:szCs w:val="22"/>
              </w:rPr>
              <w:t>-</w:t>
            </w:r>
            <w:r w:rsidRPr="008B79FF">
              <w:rPr>
                <w:sz w:val="22"/>
                <w:szCs w:val="22"/>
                <w:lang w:val="en-US"/>
              </w:rPr>
              <w:t>ROM</w:t>
            </w:r>
          </w:p>
        </w:tc>
      </w:tr>
      <w:tr w:rsidR="002D2BD9" w:rsidRPr="008B79FF" w:rsidTr="002D2BD9">
        <w:trPr>
          <w:trHeight w:val="153"/>
          <w:jc w:val="center"/>
        </w:trPr>
        <w:tc>
          <w:tcPr>
            <w:tcW w:w="1620" w:type="dxa"/>
            <w:gridSpan w:val="3"/>
          </w:tcPr>
          <w:p w:rsidR="002D2BD9" w:rsidRPr="008B79FF" w:rsidRDefault="002D2BD9" w:rsidP="002D2BD9">
            <w:pPr>
              <w:numPr>
                <w:ilvl w:val="0"/>
                <w:numId w:val="11"/>
              </w:numPr>
              <w:tabs>
                <w:tab w:val="clear" w:pos="1440"/>
                <w:tab w:val="num" w:pos="612"/>
              </w:tabs>
              <w:ind w:hanging="1260"/>
              <w:rPr>
                <w:sz w:val="22"/>
                <w:szCs w:val="22"/>
              </w:rPr>
            </w:pPr>
            <w:r w:rsidRPr="008B79FF">
              <w:rPr>
                <w:sz w:val="22"/>
                <w:szCs w:val="22"/>
                <w:lang w:val="en-US"/>
              </w:rPr>
              <w:t>DVD</w:t>
            </w:r>
          </w:p>
        </w:tc>
        <w:tc>
          <w:tcPr>
            <w:tcW w:w="9000" w:type="dxa"/>
          </w:tcPr>
          <w:p w:rsidR="002D2BD9" w:rsidRPr="008B79FF" w:rsidRDefault="002D2BD9" w:rsidP="00BE23BE">
            <w:pPr>
              <w:rPr>
                <w:sz w:val="22"/>
                <w:szCs w:val="22"/>
              </w:rPr>
            </w:pPr>
            <w:r w:rsidRPr="008B79FF">
              <w:rPr>
                <w:rFonts w:hint="eastAsia"/>
                <w:sz w:val="22"/>
                <w:szCs w:val="22"/>
                <w:lang w:val="en-US"/>
              </w:rPr>
              <w:t>DVD</w:t>
            </w:r>
            <w:r w:rsidRPr="008B79FF">
              <w:rPr>
                <w:rFonts w:hint="eastAsia"/>
                <w:sz w:val="22"/>
                <w:szCs w:val="22"/>
              </w:rPr>
              <w:t xml:space="preserve"> (Digital Versatile Disk) цифровой многофункциональный диск (</w:t>
            </w:r>
            <w:r w:rsidRPr="008B79FF">
              <w:rPr>
                <w:sz w:val="22"/>
                <w:szCs w:val="22"/>
              </w:rPr>
              <w:t>видео фильмы, игры, энциклопедии…</w:t>
            </w:r>
            <w:r w:rsidRPr="008B79FF">
              <w:rPr>
                <w:rFonts w:hint="eastAsia"/>
                <w:sz w:val="22"/>
                <w:szCs w:val="22"/>
              </w:rPr>
              <w:t>)</w:t>
            </w:r>
            <w:r w:rsidRPr="008B79FF">
              <w:rPr>
                <w:sz w:val="22"/>
                <w:szCs w:val="22"/>
              </w:rPr>
              <w:t>.</w:t>
            </w:r>
          </w:p>
        </w:tc>
      </w:tr>
      <w:tr w:rsidR="002D2BD9" w:rsidRPr="008B79FF" w:rsidTr="002D2BD9">
        <w:trPr>
          <w:trHeight w:val="743"/>
          <w:jc w:val="center"/>
        </w:trPr>
        <w:tc>
          <w:tcPr>
            <w:tcW w:w="1620" w:type="dxa"/>
            <w:gridSpan w:val="3"/>
          </w:tcPr>
          <w:p w:rsidR="002D2BD9" w:rsidRPr="00702B8C" w:rsidRDefault="002D2BD9" w:rsidP="002D2BD9">
            <w:pPr>
              <w:numPr>
                <w:ilvl w:val="0"/>
                <w:numId w:val="11"/>
              </w:numPr>
              <w:tabs>
                <w:tab w:val="clear" w:pos="1440"/>
                <w:tab w:val="num" w:pos="612"/>
              </w:tabs>
              <w:ind w:left="0" w:firstLine="180"/>
              <w:rPr>
                <w:sz w:val="22"/>
                <w:szCs w:val="22"/>
              </w:rPr>
            </w:pPr>
            <w:r w:rsidRPr="008B79FF">
              <w:rPr>
                <w:bCs/>
                <w:sz w:val="22"/>
                <w:szCs w:val="22"/>
                <w:lang w:val="en-US"/>
              </w:rPr>
              <w:t>Blu</w:t>
            </w:r>
            <w:r w:rsidRPr="00702B8C">
              <w:rPr>
                <w:bCs/>
                <w:sz w:val="22"/>
                <w:szCs w:val="22"/>
              </w:rPr>
              <w:t>-</w:t>
            </w:r>
            <w:r w:rsidRPr="008B79FF">
              <w:rPr>
                <w:bCs/>
                <w:sz w:val="22"/>
                <w:szCs w:val="22"/>
                <w:lang w:val="en-US"/>
              </w:rPr>
              <w:t>ray</w:t>
            </w:r>
            <w:r w:rsidRPr="00702B8C">
              <w:rPr>
                <w:bCs/>
                <w:sz w:val="22"/>
                <w:szCs w:val="22"/>
              </w:rPr>
              <w:t xml:space="preserve"> </w:t>
            </w:r>
            <w:r w:rsidRPr="008B79FF">
              <w:rPr>
                <w:bCs/>
                <w:sz w:val="22"/>
                <w:szCs w:val="22"/>
              </w:rPr>
              <w:t>диски</w:t>
            </w:r>
            <w:r w:rsidRPr="00702B8C">
              <w:rPr>
                <w:bCs/>
                <w:sz w:val="22"/>
                <w:szCs w:val="22"/>
              </w:rPr>
              <w:t xml:space="preserve"> </w:t>
            </w:r>
            <w:r w:rsidRPr="008B79FF">
              <w:rPr>
                <w:bCs/>
                <w:sz w:val="22"/>
                <w:szCs w:val="22"/>
              </w:rPr>
              <w:t>высокой плотности</w:t>
            </w:r>
          </w:p>
        </w:tc>
        <w:tc>
          <w:tcPr>
            <w:tcW w:w="9000" w:type="dxa"/>
          </w:tcPr>
          <w:p w:rsidR="002D2BD9" w:rsidRPr="00702B8C" w:rsidRDefault="002D2BD9" w:rsidP="00BE23BE">
            <w:pPr>
              <w:rPr>
                <w:sz w:val="22"/>
                <w:szCs w:val="22"/>
              </w:rPr>
            </w:pPr>
            <w:r w:rsidRPr="00702B8C">
              <w:rPr>
                <w:sz w:val="22"/>
                <w:szCs w:val="22"/>
              </w:rPr>
              <w:t xml:space="preserve">(англ. </w:t>
            </w:r>
            <w:r w:rsidRPr="008B79FF">
              <w:rPr>
                <w:sz w:val="22"/>
                <w:szCs w:val="22"/>
                <w:lang w:val="en-US"/>
              </w:rPr>
              <w:t>blue</w:t>
            </w:r>
            <w:r w:rsidRPr="00702B8C">
              <w:rPr>
                <w:sz w:val="22"/>
                <w:szCs w:val="22"/>
              </w:rPr>
              <w:t xml:space="preserve"> </w:t>
            </w:r>
            <w:r w:rsidRPr="008B79FF">
              <w:rPr>
                <w:sz w:val="22"/>
                <w:szCs w:val="22"/>
                <w:lang w:val="en-US"/>
              </w:rPr>
              <w:t>ray</w:t>
            </w:r>
            <w:r w:rsidRPr="00702B8C">
              <w:rPr>
                <w:sz w:val="22"/>
                <w:szCs w:val="22"/>
              </w:rPr>
              <w:t xml:space="preserve"> — синий луч и </w:t>
            </w:r>
            <w:r w:rsidRPr="008B79FF">
              <w:rPr>
                <w:sz w:val="22"/>
                <w:szCs w:val="22"/>
                <w:lang w:val="en-US"/>
              </w:rPr>
              <w:t>disc</w:t>
            </w:r>
            <w:r w:rsidRPr="00702B8C">
              <w:rPr>
                <w:sz w:val="22"/>
                <w:szCs w:val="22"/>
              </w:rPr>
              <w:t xml:space="preserve"> — диск; написание </w:t>
            </w:r>
            <w:r w:rsidRPr="008B79FF">
              <w:rPr>
                <w:sz w:val="22"/>
                <w:szCs w:val="22"/>
                <w:lang w:val="en-US"/>
              </w:rPr>
              <w:t>blu</w:t>
            </w:r>
            <w:r w:rsidRPr="00702B8C">
              <w:rPr>
                <w:sz w:val="22"/>
                <w:szCs w:val="22"/>
              </w:rPr>
              <w:t xml:space="preserve"> вместо </w:t>
            </w:r>
            <w:r w:rsidRPr="008B79FF">
              <w:rPr>
                <w:sz w:val="22"/>
                <w:szCs w:val="22"/>
                <w:lang w:val="en-US"/>
              </w:rPr>
              <w:t>blue</w:t>
            </w:r>
            <w:r w:rsidRPr="00702B8C">
              <w:rPr>
                <w:sz w:val="22"/>
                <w:szCs w:val="22"/>
              </w:rPr>
              <w:t xml:space="preserve"> — намере</w:t>
            </w:r>
            <w:r w:rsidRPr="008B79FF">
              <w:rPr>
                <w:sz w:val="22"/>
                <w:szCs w:val="22"/>
              </w:rPr>
              <w:t>н</w:t>
            </w:r>
            <w:r w:rsidRPr="00702B8C">
              <w:rPr>
                <w:sz w:val="22"/>
                <w:szCs w:val="22"/>
              </w:rPr>
              <w:t>ное) — формат оптического носителя, используемый для записи и хранения цифровых данных, включая видео высокой чёткости с повышенной плотностью.</w:t>
            </w:r>
          </w:p>
        </w:tc>
      </w:tr>
      <w:tr w:rsidR="002D2BD9" w:rsidRPr="008B79FF" w:rsidTr="002D2BD9">
        <w:trPr>
          <w:trHeight w:val="259"/>
          <w:jc w:val="center"/>
        </w:trPr>
        <w:tc>
          <w:tcPr>
            <w:tcW w:w="1620" w:type="dxa"/>
            <w:gridSpan w:val="3"/>
          </w:tcPr>
          <w:p w:rsidR="002D2BD9" w:rsidRPr="008B79FF" w:rsidRDefault="002D2BD9" w:rsidP="002D2BD9">
            <w:pPr>
              <w:numPr>
                <w:ilvl w:val="0"/>
                <w:numId w:val="11"/>
              </w:numPr>
              <w:tabs>
                <w:tab w:val="clear" w:pos="1440"/>
                <w:tab w:val="num" w:pos="612"/>
              </w:tabs>
              <w:ind w:left="-59" w:firstLine="239"/>
              <w:rPr>
                <w:bCs/>
                <w:sz w:val="22"/>
                <w:szCs w:val="22"/>
              </w:rPr>
            </w:pPr>
            <w:r w:rsidRPr="008B79FF">
              <w:rPr>
                <w:bCs/>
                <w:sz w:val="22"/>
                <w:szCs w:val="22"/>
                <w:lang w:val="en-US"/>
              </w:rPr>
              <w:t>HD</w:t>
            </w:r>
            <w:r w:rsidRPr="008B79FF">
              <w:rPr>
                <w:bCs/>
                <w:sz w:val="22"/>
                <w:szCs w:val="22"/>
              </w:rPr>
              <w:t xml:space="preserve"> </w:t>
            </w:r>
            <w:r w:rsidRPr="008B79FF">
              <w:rPr>
                <w:bCs/>
                <w:sz w:val="22"/>
                <w:szCs w:val="22"/>
                <w:lang w:val="en-US"/>
              </w:rPr>
              <w:t>DVD-</w:t>
            </w:r>
            <w:r w:rsidRPr="008B79FF">
              <w:rPr>
                <w:bCs/>
                <w:sz w:val="22"/>
                <w:szCs w:val="22"/>
              </w:rPr>
              <w:t>диски</w:t>
            </w:r>
          </w:p>
        </w:tc>
        <w:tc>
          <w:tcPr>
            <w:tcW w:w="9000" w:type="dxa"/>
          </w:tcPr>
          <w:p w:rsidR="002D2BD9" w:rsidRPr="00702B8C" w:rsidRDefault="002D2BD9" w:rsidP="00BE23BE">
            <w:pPr>
              <w:rPr>
                <w:sz w:val="22"/>
                <w:szCs w:val="22"/>
              </w:rPr>
            </w:pPr>
            <w:r w:rsidRPr="00702B8C">
              <w:rPr>
                <w:sz w:val="22"/>
                <w:szCs w:val="22"/>
              </w:rPr>
              <w:t xml:space="preserve">Основное его отличие от привычного </w:t>
            </w:r>
            <w:r w:rsidRPr="008B79FF">
              <w:rPr>
                <w:sz w:val="22"/>
                <w:szCs w:val="22"/>
                <w:lang w:val="en-US"/>
              </w:rPr>
              <w:t>DVD</w:t>
            </w:r>
            <w:r w:rsidRPr="00702B8C">
              <w:rPr>
                <w:sz w:val="22"/>
                <w:szCs w:val="22"/>
              </w:rPr>
              <w:t xml:space="preserve"> заключается в заметно большем объеме. Один слой </w:t>
            </w:r>
            <w:r w:rsidRPr="008B79FF">
              <w:rPr>
                <w:sz w:val="22"/>
                <w:szCs w:val="22"/>
                <w:lang w:val="en-US"/>
              </w:rPr>
              <w:t>HD</w:t>
            </w:r>
            <w:r w:rsidRPr="00702B8C">
              <w:rPr>
                <w:sz w:val="22"/>
                <w:szCs w:val="22"/>
              </w:rPr>
              <w:t xml:space="preserve"> </w:t>
            </w:r>
            <w:r w:rsidRPr="008B79FF">
              <w:rPr>
                <w:sz w:val="22"/>
                <w:szCs w:val="22"/>
                <w:lang w:val="en-US"/>
              </w:rPr>
              <w:t>DVD</w:t>
            </w:r>
            <w:r w:rsidRPr="00702B8C">
              <w:rPr>
                <w:sz w:val="22"/>
                <w:szCs w:val="22"/>
              </w:rPr>
              <w:t xml:space="preserve"> диска может вмещать до 15 ГБ информации.</w:t>
            </w:r>
          </w:p>
        </w:tc>
      </w:tr>
      <w:tr w:rsidR="002D2BD9" w:rsidRPr="008B79FF" w:rsidTr="002D2BD9">
        <w:trPr>
          <w:trHeight w:val="259"/>
          <w:jc w:val="center"/>
        </w:trPr>
        <w:tc>
          <w:tcPr>
            <w:tcW w:w="1620" w:type="dxa"/>
            <w:gridSpan w:val="3"/>
          </w:tcPr>
          <w:p w:rsidR="002D2BD9" w:rsidRPr="008B79FF" w:rsidRDefault="002D2BD9" w:rsidP="00BE23BE">
            <w:pPr>
              <w:rPr>
                <w:b/>
                <w:bCs/>
                <w:sz w:val="22"/>
                <w:szCs w:val="22"/>
                <w:u w:val="single"/>
                <w:lang w:val="en-US"/>
              </w:rPr>
            </w:pPr>
            <w:r w:rsidRPr="008B79FF">
              <w:rPr>
                <w:b/>
                <w:bCs/>
                <w:sz w:val="22"/>
                <w:szCs w:val="22"/>
                <w:u w:val="single"/>
              </w:rPr>
              <w:t>Магнитная</w:t>
            </w:r>
          </w:p>
        </w:tc>
        <w:tc>
          <w:tcPr>
            <w:tcW w:w="9000" w:type="dxa"/>
          </w:tcPr>
          <w:p w:rsidR="002D2BD9" w:rsidRPr="008B79FF" w:rsidRDefault="002D2BD9" w:rsidP="00BE23BE">
            <w:pPr>
              <w:rPr>
                <w:sz w:val="22"/>
                <w:szCs w:val="22"/>
              </w:rPr>
            </w:pPr>
            <w:r w:rsidRPr="008B79FF">
              <w:rPr>
                <w:sz w:val="22"/>
                <w:szCs w:val="22"/>
              </w:rPr>
              <w:t>Используется магнитный способ записи</w:t>
            </w:r>
          </w:p>
        </w:tc>
      </w:tr>
      <w:tr w:rsidR="002D2BD9" w:rsidRPr="008B79FF" w:rsidTr="002D2BD9">
        <w:trPr>
          <w:trHeight w:val="75"/>
          <w:jc w:val="center"/>
        </w:trPr>
        <w:tc>
          <w:tcPr>
            <w:tcW w:w="1620" w:type="dxa"/>
            <w:gridSpan w:val="3"/>
          </w:tcPr>
          <w:p w:rsidR="002D2BD9" w:rsidRPr="008B79FF" w:rsidRDefault="002D2BD9" w:rsidP="00BE23BE">
            <w:pPr>
              <w:rPr>
                <w:sz w:val="22"/>
                <w:szCs w:val="22"/>
              </w:rPr>
            </w:pPr>
            <w:r w:rsidRPr="008B79FF">
              <w:rPr>
                <w:sz w:val="22"/>
                <w:szCs w:val="22"/>
              </w:rPr>
              <w:t>Жесткий диск (</w:t>
            </w:r>
            <w:r w:rsidRPr="008B79FF">
              <w:rPr>
                <w:sz w:val="22"/>
                <w:szCs w:val="22"/>
                <w:lang w:val="en-US"/>
              </w:rPr>
              <w:t>HDD)</w:t>
            </w:r>
            <w:r w:rsidRPr="008B79FF">
              <w:rPr>
                <w:sz w:val="22"/>
                <w:szCs w:val="22"/>
              </w:rPr>
              <w:t xml:space="preserve"> </w:t>
            </w:r>
          </w:p>
        </w:tc>
        <w:tc>
          <w:tcPr>
            <w:tcW w:w="9000" w:type="dxa"/>
          </w:tcPr>
          <w:p w:rsidR="002D2BD9" w:rsidRPr="008B79FF" w:rsidRDefault="002D2BD9" w:rsidP="00BE23BE">
            <w:pPr>
              <w:rPr>
                <w:sz w:val="22"/>
                <w:szCs w:val="22"/>
              </w:rPr>
            </w:pPr>
            <w:r w:rsidRPr="008B79FF">
              <w:rPr>
                <w:sz w:val="22"/>
                <w:szCs w:val="22"/>
              </w:rPr>
              <w:t>Это устройство  для долговременного хранения информации на группе магнитных дисков (пластин), размещенных на одной оси и заключенных в металлический корпус, расположенный в системном блоке.</w:t>
            </w:r>
          </w:p>
        </w:tc>
      </w:tr>
      <w:tr w:rsidR="002D2BD9" w:rsidRPr="008B79FF" w:rsidTr="002D2BD9">
        <w:trPr>
          <w:trHeight w:val="236"/>
          <w:jc w:val="center"/>
        </w:trPr>
        <w:tc>
          <w:tcPr>
            <w:tcW w:w="1620" w:type="dxa"/>
            <w:gridSpan w:val="3"/>
            <w:tcBorders>
              <w:bottom w:val="single" w:sz="4" w:space="0" w:color="auto"/>
            </w:tcBorders>
          </w:tcPr>
          <w:p w:rsidR="002D2BD9" w:rsidRPr="008B79FF" w:rsidRDefault="002D2BD9" w:rsidP="00BE23BE">
            <w:pPr>
              <w:rPr>
                <w:sz w:val="22"/>
                <w:szCs w:val="22"/>
              </w:rPr>
            </w:pPr>
            <w:r w:rsidRPr="008B79FF">
              <w:rPr>
                <w:bCs/>
                <w:sz w:val="22"/>
                <w:szCs w:val="22"/>
              </w:rPr>
              <w:t>Стриммер</w:t>
            </w:r>
          </w:p>
        </w:tc>
        <w:tc>
          <w:tcPr>
            <w:tcW w:w="9000" w:type="dxa"/>
            <w:tcBorders>
              <w:bottom w:val="single" w:sz="4" w:space="0" w:color="auto"/>
            </w:tcBorders>
          </w:tcPr>
          <w:p w:rsidR="002D2BD9" w:rsidRPr="008B79FF" w:rsidRDefault="002D2BD9" w:rsidP="00BE23BE">
            <w:pPr>
              <w:tabs>
                <w:tab w:val="left" w:pos="3394"/>
              </w:tabs>
              <w:rPr>
                <w:sz w:val="22"/>
                <w:szCs w:val="22"/>
              </w:rPr>
            </w:pPr>
            <w:r w:rsidRPr="008B79FF">
              <w:rPr>
                <w:sz w:val="22"/>
                <w:szCs w:val="22"/>
              </w:rPr>
              <w:t>Стример (streamer) – это накопитель на магнитной ленте (НМЛ), имеющий лентопротяжный механизм.</w:t>
            </w:r>
            <w:r w:rsidRPr="008B79FF">
              <w:rPr>
                <w:rFonts w:ascii="Arial" w:eastAsia="+mn-ea" w:hAnsi="Arial" w:cs="+mn-cs"/>
                <w:kern w:val="24"/>
                <w:sz w:val="48"/>
                <w:szCs w:val="48"/>
              </w:rPr>
              <w:t xml:space="preserve"> </w:t>
            </w:r>
            <w:r w:rsidRPr="008B79FF">
              <w:rPr>
                <w:sz w:val="22"/>
                <w:szCs w:val="22"/>
              </w:rPr>
              <w:t xml:space="preserve">Используется  для резервного копирования данных </w:t>
            </w:r>
            <w:r w:rsidRPr="008B79FF">
              <w:rPr>
                <w:sz w:val="22"/>
                <w:szCs w:val="22"/>
                <w:lang w:val="en-US"/>
              </w:rPr>
              <w:t>c</w:t>
            </w:r>
            <w:r w:rsidRPr="00702B8C">
              <w:rPr>
                <w:sz w:val="22"/>
                <w:szCs w:val="22"/>
              </w:rPr>
              <w:t xml:space="preserve"> </w:t>
            </w:r>
            <w:r w:rsidRPr="008B79FF">
              <w:rPr>
                <w:sz w:val="22"/>
                <w:szCs w:val="22"/>
              </w:rPr>
              <w:t>винчестера на магнитную ленту (до 4 ТБ).</w:t>
            </w:r>
          </w:p>
        </w:tc>
      </w:tr>
      <w:tr w:rsidR="002D2BD9" w:rsidRPr="008B79FF" w:rsidTr="002D2BD9">
        <w:trPr>
          <w:trHeight w:val="175"/>
          <w:jc w:val="center"/>
        </w:trPr>
        <w:tc>
          <w:tcPr>
            <w:tcW w:w="10620" w:type="dxa"/>
            <w:gridSpan w:val="4"/>
            <w:shd w:val="clear" w:color="auto" w:fill="D9D9D9"/>
          </w:tcPr>
          <w:p w:rsidR="002D2BD9" w:rsidRPr="008B79FF" w:rsidRDefault="002D2BD9" w:rsidP="00BE23BE">
            <w:pPr>
              <w:jc w:val="center"/>
              <w:rPr>
                <w:sz w:val="22"/>
                <w:szCs w:val="22"/>
              </w:rPr>
            </w:pPr>
            <w:r w:rsidRPr="008B79FF">
              <w:rPr>
                <w:b/>
                <w:caps/>
                <w:sz w:val="22"/>
                <w:szCs w:val="22"/>
              </w:rPr>
              <w:t>ВНУТРЕННЯЯ  Память компьютера</w:t>
            </w:r>
          </w:p>
        </w:tc>
      </w:tr>
      <w:tr w:rsidR="002D2BD9" w:rsidRPr="008B79FF" w:rsidTr="002D2BD9">
        <w:trPr>
          <w:trHeight w:val="176"/>
          <w:jc w:val="center"/>
        </w:trPr>
        <w:tc>
          <w:tcPr>
            <w:tcW w:w="1620" w:type="dxa"/>
            <w:gridSpan w:val="3"/>
          </w:tcPr>
          <w:p w:rsidR="002D2BD9" w:rsidRPr="008B79FF" w:rsidRDefault="002D2BD9" w:rsidP="00BE23BE">
            <w:pPr>
              <w:rPr>
                <w:sz w:val="22"/>
                <w:szCs w:val="22"/>
              </w:rPr>
            </w:pPr>
            <w:r w:rsidRPr="008B79FF">
              <w:rPr>
                <w:sz w:val="22"/>
                <w:szCs w:val="22"/>
              </w:rPr>
              <w:t>Оперативная память (</w:t>
            </w:r>
            <w:r w:rsidRPr="008B79FF">
              <w:rPr>
                <w:bCs/>
                <w:sz w:val="22"/>
                <w:szCs w:val="22"/>
              </w:rPr>
              <w:t>ОЗУ</w:t>
            </w:r>
            <w:r w:rsidRPr="008B79FF">
              <w:rPr>
                <w:bCs/>
                <w:sz w:val="22"/>
                <w:szCs w:val="22"/>
                <w:lang w:val="en-US"/>
              </w:rPr>
              <w:t>/RAM</w:t>
            </w:r>
            <w:r w:rsidRPr="008B79FF">
              <w:rPr>
                <w:bCs/>
                <w:sz w:val="22"/>
                <w:szCs w:val="22"/>
              </w:rPr>
              <w:t>)</w:t>
            </w:r>
          </w:p>
        </w:tc>
        <w:tc>
          <w:tcPr>
            <w:tcW w:w="9000" w:type="dxa"/>
          </w:tcPr>
          <w:p w:rsidR="002D2BD9" w:rsidRPr="008B79FF" w:rsidRDefault="002D2BD9" w:rsidP="00BE23BE">
            <w:pPr>
              <w:rPr>
                <w:bCs/>
                <w:sz w:val="22"/>
                <w:szCs w:val="22"/>
              </w:rPr>
            </w:pPr>
            <w:r w:rsidRPr="008B79FF">
              <w:rPr>
                <w:bCs/>
                <w:sz w:val="22"/>
                <w:szCs w:val="22"/>
              </w:rPr>
              <w:t>Это энергозависимое запоминающее устройство, хранящее программы и данные, обрабатываемые процессором и другими компонентами ПК. Информация в ОЗУ хранится до выключения или перезагрузки компьютера.</w:t>
            </w:r>
          </w:p>
        </w:tc>
      </w:tr>
      <w:tr w:rsidR="002D2BD9" w:rsidRPr="008B79FF" w:rsidTr="002D2BD9">
        <w:trPr>
          <w:trHeight w:val="236"/>
          <w:jc w:val="center"/>
        </w:trPr>
        <w:tc>
          <w:tcPr>
            <w:tcW w:w="1620" w:type="dxa"/>
            <w:gridSpan w:val="3"/>
          </w:tcPr>
          <w:p w:rsidR="002D2BD9" w:rsidRPr="008B79FF" w:rsidRDefault="002D2BD9" w:rsidP="00BE23BE">
            <w:pPr>
              <w:rPr>
                <w:sz w:val="22"/>
                <w:szCs w:val="22"/>
              </w:rPr>
            </w:pPr>
            <w:r w:rsidRPr="008B79FF">
              <w:rPr>
                <w:bCs/>
                <w:sz w:val="22"/>
                <w:szCs w:val="22"/>
              </w:rPr>
              <w:t>Кэш память</w:t>
            </w:r>
          </w:p>
        </w:tc>
        <w:tc>
          <w:tcPr>
            <w:tcW w:w="9000" w:type="dxa"/>
          </w:tcPr>
          <w:p w:rsidR="002D2BD9" w:rsidRPr="008B79FF" w:rsidRDefault="002D2BD9" w:rsidP="00BE23BE">
            <w:pPr>
              <w:tabs>
                <w:tab w:val="left" w:pos="3394"/>
              </w:tabs>
              <w:rPr>
                <w:sz w:val="22"/>
                <w:szCs w:val="22"/>
              </w:rPr>
            </w:pPr>
            <w:r w:rsidRPr="008B79FF">
              <w:rPr>
                <w:sz w:val="22"/>
                <w:szCs w:val="22"/>
              </w:rPr>
              <w:t>Сверхбыстрая память, хранящая наиболее часто используемые данные и команды из ОЗУ.</w:t>
            </w:r>
          </w:p>
        </w:tc>
      </w:tr>
      <w:tr w:rsidR="002D2BD9" w:rsidRPr="008B79FF" w:rsidTr="002D2BD9">
        <w:trPr>
          <w:trHeight w:val="153"/>
          <w:jc w:val="center"/>
        </w:trPr>
        <w:tc>
          <w:tcPr>
            <w:tcW w:w="1620" w:type="dxa"/>
            <w:gridSpan w:val="3"/>
          </w:tcPr>
          <w:p w:rsidR="002D2BD9" w:rsidRPr="008B79FF" w:rsidRDefault="002D2BD9" w:rsidP="00BE23BE">
            <w:pPr>
              <w:rPr>
                <w:sz w:val="22"/>
                <w:szCs w:val="22"/>
                <w:lang w:val="en-US"/>
              </w:rPr>
            </w:pPr>
            <w:r w:rsidRPr="008B79FF">
              <w:rPr>
                <w:sz w:val="22"/>
                <w:szCs w:val="22"/>
              </w:rPr>
              <w:t xml:space="preserve">ПЗУ </w:t>
            </w:r>
            <w:r w:rsidRPr="008B79FF">
              <w:rPr>
                <w:sz w:val="22"/>
                <w:szCs w:val="22"/>
                <w:lang w:val="en-US"/>
              </w:rPr>
              <w:t>BIOS</w:t>
            </w:r>
          </w:p>
        </w:tc>
        <w:tc>
          <w:tcPr>
            <w:tcW w:w="9000" w:type="dxa"/>
          </w:tcPr>
          <w:p w:rsidR="002D2BD9" w:rsidRPr="008B79FF" w:rsidRDefault="002D2BD9" w:rsidP="00BE23BE">
            <w:pPr>
              <w:rPr>
                <w:sz w:val="22"/>
                <w:szCs w:val="22"/>
              </w:rPr>
            </w:pPr>
            <w:r w:rsidRPr="008B79FF">
              <w:rPr>
                <w:sz w:val="22"/>
                <w:szCs w:val="22"/>
              </w:rPr>
              <w:t xml:space="preserve">Постоянное запоминающее устройство (ПЗУ) </w:t>
            </w:r>
            <w:r w:rsidRPr="008B79FF">
              <w:rPr>
                <w:sz w:val="22"/>
                <w:szCs w:val="22"/>
                <w:lang w:val="en-US"/>
              </w:rPr>
              <w:t>BIOS</w:t>
            </w:r>
            <w:r w:rsidRPr="008B79FF">
              <w:rPr>
                <w:sz w:val="22"/>
                <w:szCs w:val="22"/>
              </w:rPr>
              <w:t xml:space="preserve"> содержит программы, осуществляющие запуск операционной системы и тестирование устройств ПК при его включении.</w:t>
            </w:r>
          </w:p>
        </w:tc>
      </w:tr>
      <w:tr w:rsidR="002D2BD9" w:rsidRPr="00960CD9" w:rsidTr="002D2BD9">
        <w:trPr>
          <w:trHeight w:val="153"/>
          <w:jc w:val="center"/>
        </w:trPr>
        <w:tc>
          <w:tcPr>
            <w:tcW w:w="10620" w:type="dxa"/>
            <w:gridSpan w:val="4"/>
            <w:tcBorders>
              <w:bottom w:val="single" w:sz="4" w:space="0" w:color="auto"/>
            </w:tcBorders>
            <w:shd w:val="clear" w:color="auto" w:fill="E0E0E0"/>
          </w:tcPr>
          <w:p w:rsidR="002D2BD9" w:rsidRPr="00960CD9" w:rsidRDefault="002D2BD9" w:rsidP="00BE23BE">
            <w:pPr>
              <w:jc w:val="center"/>
              <w:rPr>
                <w:b/>
                <w:sz w:val="22"/>
                <w:szCs w:val="22"/>
              </w:rPr>
            </w:pPr>
            <w:r>
              <w:rPr>
                <w:b/>
                <w:sz w:val="22"/>
                <w:szCs w:val="22"/>
              </w:rPr>
              <w:t>ОСНОВНЫЕ УСТРОЙСТВА КОМПЬЮТЕРА</w:t>
            </w:r>
          </w:p>
        </w:tc>
      </w:tr>
      <w:tr w:rsidR="002D2BD9" w:rsidRPr="00960CD9" w:rsidTr="002D2BD9">
        <w:trPr>
          <w:trHeight w:val="153"/>
          <w:jc w:val="center"/>
        </w:trPr>
        <w:tc>
          <w:tcPr>
            <w:tcW w:w="1609" w:type="dxa"/>
            <w:gridSpan w:val="2"/>
            <w:shd w:val="clear" w:color="auto" w:fill="FFFFFF"/>
          </w:tcPr>
          <w:p w:rsidR="002D2BD9" w:rsidRPr="00960CD9" w:rsidRDefault="002D2BD9" w:rsidP="00BE23BE">
            <w:pPr>
              <w:rPr>
                <w:b/>
                <w:sz w:val="22"/>
                <w:szCs w:val="22"/>
              </w:rPr>
            </w:pPr>
            <w:r w:rsidRPr="00167F96">
              <w:rPr>
                <w:sz w:val="22"/>
                <w:szCs w:val="22"/>
              </w:rPr>
              <w:t>Системный</w:t>
            </w:r>
            <w:r>
              <w:rPr>
                <w:b/>
                <w:sz w:val="22"/>
                <w:szCs w:val="22"/>
              </w:rPr>
              <w:t xml:space="preserve"> </w:t>
            </w:r>
            <w:r w:rsidRPr="00167F96">
              <w:rPr>
                <w:sz w:val="22"/>
                <w:szCs w:val="22"/>
              </w:rPr>
              <w:t>блок</w:t>
            </w:r>
          </w:p>
        </w:tc>
        <w:tc>
          <w:tcPr>
            <w:tcW w:w="9011" w:type="dxa"/>
            <w:gridSpan w:val="2"/>
            <w:shd w:val="clear" w:color="auto" w:fill="FFFFFF"/>
          </w:tcPr>
          <w:p w:rsidR="002D2BD9" w:rsidRPr="00167F96" w:rsidRDefault="002D2BD9" w:rsidP="00BE23BE">
            <w:pPr>
              <w:rPr>
                <w:sz w:val="22"/>
                <w:szCs w:val="22"/>
              </w:rPr>
            </w:pPr>
            <w:r w:rsidRPr="00167F96">
              <w:rPr>
                <w:sz w:val="22"/>
                <w:szCs w:val="22"/>
              </w:rPr>
              <w:t>В системном блоке размещены следующие компоненты компьютера: системная (материнская) плата с микропроцессором, внутренней памятью (ОЗУ и ПЗУ) и контроллерами, накопители для магнитных и оптических дисков, блок питания</w:t>
            </w:r>
          </w:p>
        </w:tc>
      </w:tr>
      <w:tr w:rsidR="002D2BD9" w:rsidRPr="00960CD9" w:rsidTr="002D2BD9">
        <w:trPr>
          <w:trHeight w:val="153"/>
          <w:jc w:val="center"/>
        </w:trPr>
        <w:tc>
          <w:tcPr>
            <w:tcW w:w="1609" w:type="dxa"/>
            <w:gridSpan w:val="2"/>
            <w:shd w:val="clear" w:color="auto" w:fill="FFFFFF"/>
          </w:tcPr>
          <w:p w:rsidR="002D2BD9" w:rsidRPr="00167F96" w:rsidRDefault="002D2BD9" w:rsidP="00BE23BE">
            <w:pPr>
              <w:rPr>
                <w:sz w:val="22"/>
                <w:szCs w:val="22"/>
              </w:rPr>
            </w:pPr>
            <w:r w:rsidRPr="00167F96">
              <w:rPr>
                <w:sz w:val="22"/>
                <w:szCs w:val="22"/>
              </w:rPr>
              <w:t>Мышь</w:t>
            </w:r>
          </w:p>
        </w:tc>
        <w:tc>
          <w:tcPr>
            <w:tcW w:w="9011" w:type="dxa"/>
            <w:gridSpan w:val="2"/>
            <w:shd w:val="clear" w:color="auto" w:fill="FFFFFF"/>
          </w:tcPr>
          <w:p w:rsidR="002D2BD9" w:rsidRPr="00167F96" w:rsidRDefault="002D2BD9" w:rsidP="00BE23BE">
            <w:pPr>
              <w:rPr>
                <w:sz w:val="22"/>
                <w:szCs w:val="22"/>
              </w:rPr>
            </w:pPr>
            <w:r w:rsidRPr="00167F96">
              <w:rPr>
                <w:sz w:val="22"/>
                <w:szCs w:val="22"/>
              </w:rPr>
              <w:t>Устройство для ввода управляющей информации (может также дублировать клавиши клавиатуры). Различаются по количеству клавиш, наличию скроллинга, форме, способу передачи движения (механические, оптические).</w:t>
            </w:r>
          </w:p>
        </w:tc>
      </w:tr>
      <w:tr w:rsidR="002D2BD9" w:rsidRPr="00960CD9" w:rsidTr="002D2BD9">
        <w:trPr>
          <w:trHeight w:val="153"/>
          <w:jc w:val="center"/>
        </w:trPr>
        <w:tc>
          <w:tcPr>
            <w:tcW w:w="1609" w:type="dxa"/>
            <w:gridSpan w:val="2"/>
            <w:shd w:val="clear" w:color="auto" w:fill="FFFFFF"/>
          </w:tcPr>
          <w:p w:rsidR="002D2BD9" w:rsidRPr="00167F96" w:rsidRDefault="002D2BD9" w:rsidP="00BE23BE">
            <w:pPr>
              <w:rPr>
                <w:sz w:val="22"/>
                <w:szCs w:val="22"/>
              </w:rPr>
            </w:pPr>
            <w:r>
              <w:rPr>
                <w:sz w:val="22"/>
                <w:szCs w:val="22"/>
              </w:rPr>
              <w:t>Клавиатура</w:t>
            </w:r>
          </w:p>
        </w:tc>
        <w:tc>
          <w:tcPr>
            <w:tcW w:w="9011" w:type="dxa"/>
            <w:gridSpan w:val="2"/>
            <w:shd w:val="clear" w:color="auto" w:fill="FFFFFF"/>
          </w:tcPr>
          <w:p w:rsidR="002D2BD9" w:rsidRPr="00167F96" w:rsidRDefault="002D2BD9" w:rsidP="00BE23BE">
            <w:pPr>
              <w:rPr>
                <w:sz w:val="22"/>
                <w:szCs w:val="22"/>
              </w:rPr>
            </w:pPr>
            <w:r w:rsidRPr="00167F96">
              <w:rPr>
                <w:sz w:val="22"/>
                <w:szCs w:val="22"/>
              </w:rPr>
              <w:t>Устройство для ввода информации и управления работой программ. Различаются количеством и расположением клавиш, формой (обычные, эргономические, складные), типом контактной группы и т. п..</w:t>
            </w:r>
          </w:p>
        </w:tc>
      </w:tr>
      <w:tr w:rsidR="002D2BD9" w:rsidRPr="00960CD9" w:rsidTr="002D2BD9">
        <w:trPr>
          <w:trHeight w:val="153"/>
          <w:jc w:val="center"/>
        </w:trPr>
        <w:tc>
          <w:tcPr>
            <w:tcW w:w="1609" w:type="dxa"/>
            <w:gridSpan w:val="2"/>
            <w:shd w:val="clear" w:color="auto" w:fill="FFFFFF"/>
          </w:tcPr>
          <w:p w:rsidR="002D2BD9" w:rsidRPr="00167F96" w:rsidRDefault="002D2BD9" w:rsidP="00BE23BE">
            <w:pPr>
              <w:rPr>
                <w:sz w:val="22"/>
                <w:szCs w:val="22"/>
              </w:rPr>
            </w:pPr>
            <w:r>
              <w:rPr>
                <w:sz w:val="22"/>
                <w:szCs w:val="22"/>
              </w:rPr>
              <w:t>Монитор</w:t>
            </w:r>
          </w:p>
          <w:p w:rsidR="002D2BD9" w:rsidRPr="00167F96" w:rsidRDefault="002D2BD9" w:rsidP="00BE23BE">
            <w:pPr>
              <w:rPr>
                <w:sz w:val="22"/>
                <w:szCs w:val="22"/>
              </w:rPr>
            </w:pPr>
          </w:p>
        </w:tc>
        <w:tc>
          <w:tcPr>
            <w:tcW w:w="9011" w:type="dxa"/>
            <w:gridSpan w:val="2"/>
            <w:shd w:val="clear" w:color="auto" w:fill="FFFFFF"/>
          </w:tcPr>
          <w:p w:rsidR="002D2BD9" w:rsidRPr="00167F96" w:rsidRDefault="002D2BD9" w:rsidP="00BE23BE">
            <w:pPr>
              <w:rPr>
                <w:sz w:val="22"/>
                <w:szCs w:val="22"/>
              </w:rPr>
            </w:pPr>
            <w:r w:rsidRPr="00167F96">
              <w:rPr>
                <w:sz w:val="22"/>
                <w:szCs w:val="22"/>
              </w:rPr>
              <w:t>Устройство для отображения текстовой и графической информации. Современные мониторы различаются по следующим параметрам: размер экрана (от 14 до 29 дюймов), разрешающая способность (от 800 х 600 до 2048 х 1536 точек), тип монитора (электронно-лучевой, жидкокристаллический, газоплазменный и т. п</w:t>
            </w:r>
          </w:p>
        </w:tc>
      </w:tr>
      <w:tr w:rsidR="002D2BD9" w:rsidRPr="00960CD9" w:rsidTr="002D2BD9">
        <w:trPr>
          <w:trHeight w:val="153"/>
          <w:jc w:val="center"/>
        </w:trPr>
        <w:tc>
          <w:tcPr>
            <w:tcW w:w="10620" w:type="dxa"/>
            <w:gridSpan w:val="4"/>
            <w:shd w:val="clear" w:color="auto" w:fill="E0E0E0"/>
          </w:tcPr>
          <w:p w:rsidR="002D2BD9" w:rsidRPr="00960CD9" w:rsidRDefault="002D2BD9" w:rsidP="00BE23BE">
            <w:pPr>
              <w:jc w:val="center"/>
              <w:rPr>
                <w:b/>
                <w:sz w:val="22"/>
                <w:szCs w:val="22"/>
              </w:rPr>
            </w:pPr>
            <w:r w:rsidRPr="00960CD9">
              <w:rPr>
                <w:b/>
                <w:sz w:val="22"/>
                <w:szCs w:val="22"/>
              </w:rPr>
              <w:t xml:space="preserve">ОСНОВНЫЕ КОМПОНЕНТЫ </w:t>
            </w:r>
            <w:r>
              <w:rPr>
                <w:b/>
                <w:sz w:val="22"/>
                <w:szCs w:val="22"/>
              </w:rPr>
              <w:t>СИСТЕМНОГО БЛОКА</w:t>
            </w:r>
          </w:p>
        </w:tc>
      </w:tr>
      <w:tr w:rsidR="002D2BD9" w:rsidRPr="00960CD9" w:rsidTr="002D2BD9">
        <w:trPr>
          <w:trHeight w:val="365"/>
          <w:jc w:val="center"/>
        </w:trPr>
        <w:tc>
          <w:tcPr>
            <w:tcW w:w="1467" w:type="dxa"/>
          </w:tcPr>
          <w:p w:rsidR="002D2BD9" w:rsidRPr="00960CD9" w:rsidRDefault="002D2BD9" w:rsidP="00BE23BE">
            <w:pPr>
              <w:rPr>
                <w:sz w:val="22"/>
                <w:szCs w:val="22"/>
              </w:rPr>
            </w:pPr>
            <w:r w:rsidRPr="00960CD9">
              <w:rPr>
                <w:sz w:val="22"/>
                <w:szCs w:val="22"/>
              </w:rPr>
              <w:t>Материнская плата</w:t>
            </w:r>
          </w:p>
        </w:tc>
        <w:tc>
          <w:tcPr>
            <w:tcW w:w="9153" w:type="dxa"/>
            <w:gridSpan w:val="3"/>
          </w:tcPr>
          <w:p w:rsidR="002D2BD9" w:rsidRPr="00960CD9" w:rsidRDefault="002D2BD9" w:rsidP="00BE23BE">
            <w:pPr>
              <w:rPr>
                <w:sz w:val="22"/>
                <w:szCs w:val="22"/>
              </w:rPr>
            </w:pPr>
            <w:r w:rsidRPr="00960CD9">
              <w:rPr>
                <w:sz w:val="22"/>
                <w:szCs w:val="22"/>
              </w:rPr>
              <w:t xml:space="preserve">Системная плата компьютера  -  основное устройство, определяющее его возможности, это основной электронный узел ПК. </w:t>
            </w:r>
            <w:r w:rsidRPr="00960CD9">
              <w:rPr>
                <w:rFonts w:hint="eastAsia"/>
                <w:sz w:val="22"/>
                <w:szCs w:val="22"/>
              </w:rPr>
              <w:t>На</w:t>
            </w:r>
            <w:r w:rsidRPr="00960CD9">
              <w:rPr>
                <w:sz w:val="22"/>
                <w:szCs w:val="22"/>
              </w:rPr>
              <w:t xml:space="preserve"> </w:t>
            </w:r>
            <w:r w:rsidRPr="00960CD9">
              <w:rPr>
                <w:rFonts w:hint="eastAsia"/>
                <w:sz w:val="22"/>
                <w:szCs w:val="22"/>
              </w:rPr>
              <w:t>поверхности</w:t>
            </w:r>
            <w:r w:rsidRPr="00960CD9">
              <w:rPr>
                <w:sz w:val="22"/>
                <w:szCs w:val="22"/>
              </w:rPr>
              <w:t xml:space="preserve"> </w:t>
            </w:r>
            <w:r w:rsidRPr="00960CD9">
              <w:rPr>
                <w:rFonts w:hint="eastAsia"/>
                <w:sz w:val="22"/>
                <w:szCs w:val="22"/>
              </w:rPr>
              <w:t>материнской</w:t>
            </w:r>
            <w:r w:rsidRPr="00960CD9">
              <w:rPr>
                <w:sz w:val="22"/>
                <w:szCs w:val="22"/>
              </w:rPr>
              <w:t xml:space="preserve"> </w:t>
            </w:r>
            <w:r w:rsidRPr="00960CD9">
              <w:rPr>
                <w:rFonts w:hint="eastAsia"/>
                <w:sz w:val="22"/>
                <w:szCs w:val="22"/>
              </w:rPr>
              <w:t>платы</w:t>
            </w:r>
            <w:r w:rsidRPr="00960CD9">
              <w:rPr>
                <w:sz w:val="22"/>
                <w:szCs w:val="22"/>
              </w:rPr>
              <w:t xml:space="preserve"> </w:t>
            </w:r>
            <w:r w:rsidRPr="00960CD9">
              <w:rPr>
                <w:rFonts w:hint="eastAsia"/>
                <w:sz w:val="22"/>
                <w:szCs w:val="22"/>
              </w:rPr>
              <w:t>имеется</w:t>
            </w:r>
            <w:r w:rsidRPr="00960CD9">
              <w:rPr>
                <w:sz w:val="22"/>
                <w:szCs w:val="22"/>
              </w:rPr>
              <w:t xml:space="preserve"> </w:t>
            </w:r>
            <w:r w:rsidRPr="00960CD9">
              <w:rPr>
                <w:rFonts w:hint="eastAsia"/>
                <w:sz w:val="22"/>
                <w:szCs w:val="22"/>
              </w:rPr>
              <w:t>большое</w:t>
            </w:r>
            <w:r w:rsidRPr="00960CD9">
              <w:rPr>
                <w:sz w:val="22"/>
                <w:szCs w:val="22"/>
              </w:rPr>
              <w:t xml:space="preserve"> </w:t>
            </w:r>
            <w:r w:rsidRPr="00960CD9">
              <w:rPr>
                <w:rFonts w:hint="eastAsia"/>
                <w:sz w:val="22"/>
                <w:szCs w:val="22"/>
              </w:rPr>
              <w:t>количество</w:t>
            </w:r>
            <w:r w:rsidRPr="00960CD9">
              <w:rPr>
                <w:sz w:val="22"/>
                <w:szCs w:val="22"/>
              </w:rPr>
              <w:t xml:space="preserve"> </w:t>
            </w:r>
            <w:r w:rsidRPr="00960CD9">
              <w:rPr>
                <w:rFonts w:hint="eastAsia"/>
                <w:sz w:val="22"/>
                <w:szCs w:val="22"/>
              </w:rPr>
              <w:t>разъемов</w:t>
            </w:r>
            <w:r w:rsidRPr="00960CD9">
              <w:rPr>
                <w:sz w:val="22"/>
                <w:szCs w:val="22"/>
              </w:rPr>
              <w:t xml:space="preserve">, </w:t>
            </w:r>
            <w:r w:rsidRPr="00960CD9">
              <w:rPr>
                <w:rFonts w:hint="eastAsia"/>
                <w:sz w:val="22"/>
                <w:szCs w:val="22"/>
              </w:rPr>
              <w:t>предназначенных</w:t>
            </w:r>
            <w:r w:rsidRPr="00960CD9">
              <w:rPr>
                <w:sz w:val="22"/>
                <w:szCs w:val="22"/>
              </w:rPr>
              <w:t xml:space="preserve"> </w:t>
            </w:r>
            <w:r w:rsidRPr="00960CD9">
              <w:rPr>
                <w:rFonts w:hint="eastAsia"/>
                <w:sz w:val="22"/>
                <w:szCs w:val="22"/>
              </w:rPr>
              <w:t>для</w:t>
            </w:r>
            <w:r w:rsidRPr="00960CD9">
              <w:rPr>
                <w:sz w:val="22"/>
                <w:szCs w:val="22"/>
              </w:rPr>
              <w:t xml:space="preserve"> </w:t>
            </w:r>
            <w:r w:rsidRPr="00960CD9">
              <w:rPr>
                <w:rFonts w:hint="eastAsia"/>
                <w:sz w:val="22"/>
                <w:szCs w:val="22"/>
              </w:rPr>
              <w:t>установки</w:t>
            </w:r>
            <w:r w:rsidRPr="00960CD9">
              <w:rPr>
                <w:sz w:val="22"/>
                <w:szCs w:val="22"/>
              </w:rPr>
              <w:t xml:space="preserve"> </w:t>
            </w:r>
            <w:r w:rsidRPr="00960CD9">
              <w:rPr>
                <w:rFonts w:hint="eastAsia"/>
                <w:sz w:val="22"/>
                <w:szCs w:val="22"/>
              </w:rPr>
              <w:t>других</w:t>
            </w:r>
            <w:r w:rsidRPr="00960CD9">
              <w:rPr>
                <w:sz w:val="22"/>
                <w:szCs w:val="22"/>
              </w:rPr>
              <w:t xml:space="preserve"> </w:t>
            </w:r>
            <w:r w:rsidRPr="00960CD9">
              <w:rPr>
                <w:rFonts w:hint="eastAsia"/>
                <w:sz w:val="22"/>
                <w:szCs w:val="22"/>
              </w:rPr>
              <w:t>устройств</w:t>
            </w:r>
            <w:r w:rsidRPr="00960CD9">
              <w:rPr>
                <w:sz w:val="22"/>
                <w:szCs w:val="22"/>
              </w:rPr>
              <w:t xml:space="preserve">: </w:t>
            </w:r>
            <w:r w:rsidRPr="00960CD9">
              <w:rPr>
                <w:sz w:val="22"/>
                <w:szCs w:val="22"/>
                <w:lang w:val="en-US"/>
              </w:rPr>
              <w:t>s</w:t>
            </w:r>
            <w:r w:rsidRPr="00960CD9">
              <w:rPr>
                <w:sz w:val="22"/>
                <w:szCs w:val="22"/>
              </w:rPr>
              <w:t>ocket</w:t>
            </w:r>
            <w:r w:rsidRPr="00960CD9">
              <w:rPr>
                <w:sz w:val="22"/>
                <w:szCs w:val="22"/>
                <w:lang w:val="en-US"/>
              </w:rPr>
              <w:t>s</w:t>
            </w:r>
            <w:r w:rsidRPr="00960CD9">
              <w:rPr>
                <w:sz w:val="22"/>
                <w:szCs w:val="22"/>
              </w:rPr>
              <w:t xml:space="preserve"> </w:t>
            </w:r>
            <w:r w:rsidRPr="00960CD9">
              <w:rPr>
                <w:rFonts w:hint="eastAsia"/>
                <w:sz w:val="22"/>
                <w:szCs w:val="22"/>
              </w:rPr>
              <w:t xml:space="preserve">– </w:t>
            </w:r>
            <w:r w:rsidRPr="00960CD9">
              <w:rPr>
                <w:sz w:val="22"/>
                <w:szCs w:val="22"/>
              </w:rPr>
              <w:t xml:space="preserve">гнезда для процессоров; </w:t>
            </w:r>
            <w:r w:rsidRPr="00960CD9">
              <w:rPr>
                <w:sz w:val="22"/>
                <w:szCs w:val="22"/>
                <w:lang w:val="en-US"/>
              </w:rPr>
              <w:t>s</w:t>
            </w:r>
            <w:r w:rsidRPr="00960CD9">
              <w:rPr>
                <w:sz w:val="22"/>
                <w:szCs w:val="22"/>
              </w:rPr>
              <w:t>lots – разъемы под оперативную память и платы расширения</w:t>
            </w:r>
            <w:r w:rsidRPr="00960CD9">
              <w:rPr>
                <w:rFonts w:hint="eastAsia"/>
                <w:sz w:val="22"/>
                <w:szCs w:val="22"/>
              </w:rPr>
              <w:t>;</w:t>
            </w:r>
            <w:r w:rsidRPr="00960CD9">
              <w:rPr>
                <w:sz w:val="22"/>
                <w:szCs w:val="22"/>
              </w:rPr>
              <w:t xml:space="preserve"> контроллеры портов ввода</w:t>
            </w:r>
            <w:r w:rsidRPr="00960CD9">
              <w:rPr>
                <w:rFonts w:hint="eastAsia"/>
                <w:sz w:val="22"/>
                <w:szCs w:val="22"/>
              </w:rPr>
              <w:t>/ вывода.</w:t>
            </w:r>
          </w:p>
        </w:tc>
      </w:tr>
      <w:tr w:rsidR="002D2BD9" w:rsidRPr="00960CD9" w:rsidTr="002D2BD9">
        <w:trPr>
          <w:trHeight w:val="410"/>
          <w:jc w:val="center"/>
        </w:trPr>
        <w:tc>
          <w:tcPr>
            <w:tcW w:w="1467" w:type="dxa"/>
          </w:tcPr>
          <w:p w:rsidR="002D2BD9" w:rsidRPr="00960CD9" w:rsidRDefault="002D2BD9" w:rsidP="00BE23BE">
            <w:pPr>
              <w:rPr>
                <w:sz w:val="22"/>
                <w:szCs w:val="22"/>
              </w:rPr>
            </w:pPr>
            <w:r w:rsidRPr="00960CD9">
              <w:rPr>
                <w:sz w:val="22"/>
                <w:szCs w:val="22"/>
              </w:rPr>
              <w:t>Процессор</w:t>
            </w:r>
          </w:p>
        </w:tc>
        <w:tc>
          <w:tcPr>
            <w:tcW w:w="9153" w:type="dxa"/>
            <w:gridSpan w:val="3"/>
          </w:tcPr>
          <w:p w:rsidR="002D2BD9" w:rsidRPr="00960CD9" w:rsidRDefault="002D2BD9" w:rsidP="00BE23BE">
            <w:pPr>
              <w:rPr>
                <w:sz w:val="22"/>
                <w:szCs w:val="22"/>
              </w:rPr>
            </w:pPr>
            <w:r w:rsidRPr="00960CD9">
              <w:rPr>
                <w:sz w:val="22"/>
                <w:szCs w:val="22"/>
              </w:rPr>
              <w:t xml:space="preserve">Процессор - центральное устройство («мозг» ПК), которое выполняет арифметические и логические операции, заданные программой преобразования информации, управляет вычислительным процессом и координирует работу периферийных устройств системы. </w:t>
            </w:r>
            <w:r w:rsidRPr="00960CD9">
              <w:rPr>
                <w:sz w:val="22"/>
                <w:szCs w:val="22"/>
                <w:u w:val="single"/>
              </w:rPr>
              <w:t>Характеристики</w:t>
            </w:r>
            <w:r w:rsidRPr="00960CD9">
              <w:rPr>
                <w:sz w:val="22"/>
                <w:szCs w:val="22"/>
              </w:rPr>
              <w:t xml:space="preserve">: </w:t>
            </w:r>
          </w:p>
          <w:p w:rsidR="002D2BD9" w:rsidRPr="00960CD9" w:rsidRDefault="002D2BD9" w:rsidP="002D2BD9">
            <w:pPr>
              <w:numPr>
                <w:ilvl w:val="0"/>
                <w:numId w:val="12"/>
              </w:numPr>
              <w:rPr>
                <w:sz w:val="22"/>
                <w:szCs w:val="22"/>
              </w:rPr>
            </w:pPr>
            <w:r w:rsidRPr="00960CD9">
              <w:rPr>
                <w:sz w:val="22"/>
                <w:szCs w:val="22"/>
              </w:rPr>
              <w:t>тактовая частота – это количество тактов в секунду, измеряется в мегагерцах(</w:t>
            </w:r>
            <w:r w:rsidRPr="00960CD9">
              <w:rPr>
                <w:sz w:val="22"/>
                <w:szCs w:val="22"/>
                <w:lang w:val="en-US"/>
              </w:rPr>
              <w:t>MHz</w:t>
            </w:r>
            <w:r w:rsidRPr="00960CD9">
              <w:rPr>
                <w:sz w:val="22"/>
                <w:szCs w:val="22"/>
              </w:rPr>
              <w:t>). На каждую базовую операцию отводится определенное количество тактов. Такт – промежуток времени между двумя последовательными импульсами подаваемыми генератором тактовой частоты;</w:t>
            </w:r>
          </w:p>
          <w:p w:rsidR="002D2BD9" w:rsidRPr="00960CD9" w:rsidRDefault="002D2BD9" w:rsidP="002D2BD9">
            <w:pPr>
              <w:numPr>
                <w:ilvl w:val="0"/>
                <w:numId w:val="12"/>
              </w:numPr>
              <w:tabs>
                <w:tab w:val="num" w:pos="720"/>
              </w:tabs>
              <w:rPr>
                <w:sz w:val="22"/>
                <w:szCs w:val="22"/>
              </w:rPr>
            </w:pPr>
            <w:r w:rsidRPr="00960CD9">
              <w:rPr>
                <w:sz w:val="22"/>
                <w:szCs w:val="22"/>
              </w:rPr>
              <w:t>разрядность – это количество двоичных разрядов, которые могут передаваться или обрабатываться процессором одновременно;</w:t>
            </w:r>
          </w:p>
          <w:p w:rsidR="002D2BD9" w:rsidRPr="00960CD9" w:rsidRDefault="002D2BD9" w:rsidP="002D2BD9">
            <w:pPr>
              <w:numPr>
                <w:ilvl w:val="0"/>
                <w:numId w:val="12"/>
              </w:numPr>
              <w:rPr>
                <w:sz w:val="22"/>
                <w:szCs w:val="22"/>
              </w:rPr>
            </w:pPr>
            <w:r w:rsidRPr="00960CD9">
              <w:rPr>
                <w:sz w:val="22"/>
                <w:szCs w:val="22"/>
              </w:rPr>
              <w:t>адресное пространство – это набор адресов, которые формирует процессор, максимальное количество памяти, которое может обработать процессор</w:t>
            </w:r>
          </w:p>
        </w:tc>
      </w:tr>
      <w:tr w:rsidR="002D2BD9" w:rsidRPr="00960CD9" w:rsidTr="002D2BD9">
        <w:trPr>
          <w:trHeight w:val="471"/>
          <w:jc w:val="center"/>
        </w:trPr>
        <w:tc>
          <w:tcPr>
            <w:tcW w:w="1467" w:type="dxa"/>
          </w:tcPr>
          <w:p w:rsidR="002D2BD9" w:rsidRPr="00960CD9" w:rsidRDefault="002D2BD9" w:rsidP="00BE23BE">
            <w:pPr>
              <w:rPr>
                <w:sz w:val="22"/>
                <w:szCs w:val="22"/>
              </w:rPr>
            </w:pPr>
            <w:r w:rsidRPr="00960CD9">
              <w:rPr>
                <w:sz w:val="22"/>
                <w:szCs w:val="22"/>
              </w:rPr>
              <w:t>Графический контроллер (видеокарта)</w:t>
            </w:r>
          </w:p>
        </w:tc>
        <w:tc>
          <w:tcPr>
            <w:tcW w:w="9153" w:type="dxa"/>
            <w:gridSpan w:val="3"/>
          </w:tcPr>
          <w:p w:rsidR="002D2BD9" w:rsidRPr="00960CD9" w:rsidRDefault="002D2BD9" w:rsidP="00BE23BE">
            <w:pPr>
              <w:rPr>
                <w:sz w:val="22"/>
                <w:szCs w:val="22"/>
              </w:rPr>
            </w:pPr>
            <w:r>
              <w:rPr>
                <w:sz w:val="22"/>
                <w:szCs w:val="22"/>
              </w:rPr>
              <w:t>О</w:t>
            </w:r>
            <w:r w:rsidRPr="00960CD9">
              <w:rPr>
                <w:sz w:val="22"/>
                <w:szCs w:val="22"/>
              </w:rPr>
              <w:t>тдельн</w:t>
            </w:r>
            <w:r>
              <w:rPr>
                <w:sz w:val="22"/>
                <w:szCs w:val="22"/>
              </w:rPr>
              <w:t>ая</w:t>
            </w:r>
            <w:r w:rsidRPr="00960CD9">
              <w:rPr>
                <w:sz w:val="22"/>
                <w:szCs w:val="22"/>
              </w:rPr>
              <w:t xml:space="preserve"> плат</w:t>
            </w:r>
            <w:r>
              <w:rPr>
                <w:sz w:val="22"/>
                <w:szCs w:val="22"/>
              </w:rPr>
              <w:t xml:space="preserve">а, </w:t>
            </w:r>
            <w:r w:rsidRPr="00960CD9">
              <w:rPr>
                <w:sz w:val="22"/>
                <w:szCs w:val="22"/>
              </w:rPr>
              <w:t xml:space="preserve"> устанавливаем</w:t>
            </w:r>
            <w:r>
              <w:rPr>
                <w:sz w:val="22"/>
                <w:szCs w:val="22"/>
              </w:rPr>
              <w:t>ая</w:t>
            </w:r>
            <w:r w:rsidRPr="00960CD9">
              <w:rPr>
                <w:sz w:val="22"/>
                <w:szCs w:val="22"/>
              </w:rPr>
              <w:t xml:space="preserve"> в специальный разъем на материнской плате, для преобразования графических изображений на экран.   </w:t>
            </w:r>
          </w:p>
          <w:p w:rsidR="002D2BD9" w:rsidRPr="00960CD9" w:rsidRDefault="002D2BD9" w:rsidP="00BE23BE">
            <w:pPr>
              <w:rPr>
                <w:sz w:val="22"/>
                <w:szCs w:val="22"/>
              </w:rPr>
            </w:pPr>
            <w:r w:rsidRPr="00960CD9">
              <w:rPr>
                <w:rFonts w:hint="eastAsia"/>
                <w:bCs/>
                <w:sz w:val="22"/>
                <w:szCs w:val="22"/>
                <w:u w:val="single"/>
              </w:rPr>
              <w:t>Разрешающая способность</w:t>
            </w:r>
            <w:r w:rsidRPr="00960CD9">
              <w:rPr>
                <w:rFonts w:hint="eastAsia"/>
                <w:sz w:val="22"/>
                <w:szCs w:val="22"/>
              </w:rPr>
              <w:t xml:space="preserve"> - способность разместить на экране определенное количество точек, из которых состоит изображение. Чем больше точек будет на экране, тем менее зернистым и качественным будет изображение, тем больше графической информации можно разместить на экране</w:t>
            </w:r>
            <w:r w:rsidRPr="00960CD9">
              <w:rPr>
                <w:sz w:val="22"/>
                <w:szCs w:val="22"/>
              </w:rPr>
              <w:t>.</w:t>
            </w:r>
          </w:p>
        </w:tc>
      </w:tr>
      <w:tr w:rsidR="002D2BD9" w:rsidRPr="00960CD9" w:rsidTr="002D2BD9">
        <w:trPr>
          <w:trHeight w:val="510"/>
          <w:jc w:val="center"/>
        </w:trPr>
        <w:tc>
          <w:tcPr>
            <w:tcW w:w="1467" w:type="dxa"/>
          </w:tcPr>
          <w:p w:rsidR="002D2BD9" w:rsidRPr="00960CD9" w:rsidRDefault="002D2BD9" w:rsidP="00BE23BE">
            <w:pPr>
              <w:rPr>
                <w:sz w:val="22"/>
                <w:szCs w:val="22"/>
              </w:rPr>
            </w:pPr>
            <w:r w:rsidRPr="00960CD9">
              <w:rPr>
                <w:sz w:val="22"/>
                <w:szCs w:val="22"/>
              </w:rPr>
              <w:t xml:space="preserve">Звуковая карта </w:t>
            </w:r>
          </w:p>
        </w:tc>
        <w:tc>
          <w:tcPr>
            <w:tcW w:w="9153" w:type="dxa"/>
            <w:gridSpan w:val="3"/>
          </w:tcPr>
          <w:p w:rsidR="002D2BD9" w:rsidRPr="00960CD9" w:rsidRDefault="002D2BD9" w:rsidP="00BE23BE">
            <w:pPr>
              <w:rPr>
                <w:sz w:val="22"/>
                <w:szCs w:val="22"/>
              </w:rPr>
            </w:pPr>
            <w:r w:rsidRPr="00960CD9">
              <w:rPr>
                <w:sz w:val="22"/>
                <w:szCs w:val="22"/>
              </w:rPr>
              <w:t>Устройство ПК, выполненное на отдельной плате и устанавливаемое в отдельный разъем на материнской плате, для воспроизведения, записи и обработки звука через компьютер.</w:t>
            </w:r>
          </w:p>
        </w:tc>
      </w:tr>
      <w:tr w:rsidR="002D2BD9" w:rsidRPr="00960CD9" w:rsidTr="002D2BD9">
        <w:trPr>
          <w:trHeight w:val="153"/>
          <w:jc w:val="center"/>
        </w:trPr>
        <w:tc>
          <w:tcPr>
            <w:tcW w:w="1467" w:type="dxa"/>
          </w:tcPr>
          <w:p w:rsidR="002D2BD9" w:rsidRPr="00960CD9" w:rsidRDefault="002D2BD9" w:rsidP="00BE23BE">
            <w:pPr>
              <w:rPr>
                <w:sz w:val="22"/>
                <w:szCs w:val="22"/>
              </w:rPr>
            </w:pPr>
            <w:r w:rsidRPr="00960CD9">
              <w:rPr>
                <w:sz w:val="22"/>
                <w:szCs w:val="22"/>
                <w:lang w:val="en-US"/>
              </w:rPr>
              <w:t>Cooler</w:t>
            </w:r>
          </w:p>
        </w:tc>
        <w:tc>
          <w:tcPr>
            <w:tcW w:w="9153" w:type="dxa"/>
            <w:gridSpan w:val="3"/>
          </w:tcPr>
          <w:p w:rsidR="002D2BD9" w:rsidRPr="00960CD9" w:rsidRDefault="002D2BD9" w:rsidP="00BE23BE">
            <w:pPr>
              <w:rPr>
                <w:sz w:val="22"/>
                <w:szCs w:val="22"/>
              </w:rPr>
            </w:pPr>
            <w:r w:rsidRPr="00960CD9">
              <w:rPr>
                <w:sz w:val="22"/>
                <w:szCs w:val="22"/>
              </w:rPr>
              <w:t>Вентилятор для охлаждений процессора.</w:t>
            </w:r>
          </w:p>
        </w:tc>
      </w:tr>
      <w:tr w:rsidR="002D2BD9" w:rsidRPr="00960CD9" w:rsidTr="002D2BD9">
        <w:trPr>
          <w:trHeight w:val="162"/>
          <w:jc w:val="center"/>
        </w:trPr>
        <w:tc>
          <w:tcPr>
            <w:tcW w:w="1467" w:type="dxa"/>
          </w:tcPr>
          <w:p w:rsidR="002D2BD9" w:rsidRDefault="002D2BD9" w:rsidP="00BE23BE">
            <w:pPr>
              <w:rPr>
                <w:bCs/>
                <w:sz w:val="22"/>
                <w:szCs w:val="22"/>
              </w:rPr>
            </w:pPr>
            <w:r w:rsidRPr="00960CD9">
              <w:rPr>
                <w:bCs/>
                <w:sz w:val="22"/>
                <w:szCs w:val="22"/>
              </w:rPr>
              <w:t xml:space="preserve">Блок </w:t>
            </w:r>
          </w:p>
          <w:p w:rsidR="002D2BD9" w:rsidRPr="00960CD9" w:rsidRDefault="002D2BD9" w:rsidP="00BE23BE">
            <w:pPr>
              <w:rPr>
                <w:bCs/>
                <w:sz w:val="22"/>
                <w:szCs w:val="22"/>
              </w:rPr>
            </w:pPr>
            <w:r w:rsidRPr="00960CD9">
              <w:rPr>
                <w:bCs/>
                <w:sz w:val="22"/>
                <w:szCs w:val="22"/>
              </w:rPr>
              <w:t>питания</w:t>
            </w:r>
          </w:p>
        </w:tc>
        <w:tc>
          <w:tcPr>
            <w:tcW w:w="9153" w:type="dxa"/>
            <w:gridSpan w:val="3"/>
          </w:tcPr>
          <w:p w:rsidR="002D2BD9" w:rsidRPr="00960CD9" w:rsidRDefault="002D2BD9" w:rsidP="00BE23BE">
            <w:pPr>
              <w:rPr>
                <w:bCs/>
                <w:sz w:val="22"/>
                <w:szCs w:val="22"/>
              </w:rPr>
            </w:pPr>
            <w:r w:rsidRPr="00960CD9">
              <w:rPr>
                <w:bCs/>
                <w:sz w:val="22"/>
                <w:szCs w:val="22"/>
              </w:rPr>
              <w:t>Устройство, «питающее» компьютер электрическим током. Представляет собой совокупность функционально объединенных, часто однотипных элементов и частей.</w:t>
            </w:r>
          </w:p>
        </w:tc>
      </w:tr>
      <w:tr w:rsidR="002D2BD9" w:rsidRPr="00960CD9" w:rsidTr="002D2BD9">
        <w:trPr>
          <w:trHeight w:val="396"/>
          <w:jc w:val="center"/>
        </w:trPr>
        <w:tc>
          <w:tcPr>
            <w:tcW w:w="1467" w:type="dxa"/>
            <w:tcBorders>
              <w:bottom w:val="single" w:sz="4" w:space="0" w:color="auto"/>
            </w:tcBorders>
          </w:tcPr>
          <w:p w:rsidR="002D2BD9" w:rsidRDefault="002D2BD9" w:rsidP="00BE23BE">
            <w:pPr>
              <w:rPr>
                <w:sz w:val="22"/>
                <w:szCs w:val="22"/>
              </w:rPr>
            </w:pPr>
            <w:r w:rsidRPr="00960CD9">
              <w:rPr>
                <w:sz w:val="22"/>
                <w:szCs w:val="22"/>
              </w:rPr>
              <w:t xml:space="preserve">Сетевая </w:t>
            </w:r>
          </w:p>
          <w:p w:rsidR="002D2BD9" w:rsidRPr="00960CD9" w:rsidRDefault="002D2BD9" w:rsidP="00BE23BE">
            <w:pPr>
              <w:rPr>
                <w:sz w:val="22"/>
                <w:szCs w:val="22"/>
              </w:rPr>
            </w:pPr>
            <w:r w:rsidRPr="00960CD9">
              <w:rPr>
                <w:sz w:val="22"/>
                <w:szCs w:val="22"/>
              </w:rPr>
              <w:t>карта</w:t>
            </w:r>
          </w:p>
        </w:tc>
        <w:tc>
          <w:tcPr>
            <w:tcW w:w="9153" w:type="dxa"/>
            <w:gridSpan w:val="3"/>
            <w:tcBorders>
              <w:bottom w:val="single" w:sz="4" w:space="0" w:color="auto"/>
            </w:tcBorders>
          </w:tcPr>
          <w:p w:rsidR="002D2BD9" w:rsidRPr="00960CD9" w:rsidRDefault="002D2BD9" w:rsidP="00BE23BE">
            <w:pPr>
              <w:rPr>
                <w:sz w:val="22"/>
                <w:szCs w:val="22"/>
              </w:rPr>
            </w:pPr>
            <w:r w:rsidRPr="00960CD9">
              <w:rPr>
                <w:sz w:val="22"/>
                <w:szCs w:val="22"/>
              </w:rPr>
              <w:t>Это  устройство, позволяющее компьютеру контактировать с другими периферийными устройствами сети.</w:t>
            </w:r>
          </w:p>
        </w:tc>
      </w:tr>
    </w:tbl>
    <w:p w:rsidR="002D2BD9" w:rsidRPr="008B79FF" w:rsidRDefault="002D2BD9" w:rsidP="002D2BD9">
      <w:pPr>
        <w:jc w:val="center"/>
      </w:pPr>
      <w:r w:rsidRPr="008B79FF">
        <w:rPr>
          <w:b/>
          <w:i/>
          <w:caps/>
        </w:rPr>
        <w:t>устройства ввода и вывода информации</w:t>
      </w:r>
    </w:p>
    <w:tbl>
      <w:tblPr>
        <w:tblpPr w:leftFromText="180" w:rightFromText="180" w:vertAnchor="text" w:horzAnchor="margin" w:tblpXSpec="center" w:tblpY="27"/>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84"/>
        <w:gridCol w:w="142"/>
        <w:gridCol w:w="8880"/>
      </w:tblGrid>
      <w:tr w:rsidR="002D2BD9" w:rsidRPr="008B79FF" w:rsidTr="002D2BD9">
        <w:trPr>
          <w:trHeight w:val="198"/>
        </w:trPr>
        <w:tc>
          <w:tcPr>
            <w:tcW w:w="10548" w:type="dxa"/>
            <w:gridSpan w:val="4"/>
            <w:shd w:val="clear" w:color="auto" w:fill="E6E6E6"/>
          </w:tcPr>
          <w:p w:rsidR="002D2BD9" w:rsidRPr="008B79FF" w:rsidRDefault="002D2BD9" w:rsidP="00BE23BE">
            <w:pPr>
              <w:jc w:val="center"/>
              <w:rPr>
                <w:b/>
                <w:sz w:val="22"/>
                <w:szCs w:val="22"/>
                <w:highlight w:val="lightGray"/>
              </w:rPr>
            </w:pPr>
            <w:r w:rsidRPr="008B79FF">
              <w:rPr>
                <w:b/>
                <w:sz w:val="22"/>
                <w:szCs w:val="22"/>
                <w:highlight w:val="lightGray"/>
              </w:rPr>
              <w:t>УСТРОЙСТВА ВВОДА</w:t>
            </w:r>
          </w:p>
        </w:tc>
      </w:tr>
      <w:tr w:rsidR="002D2BD9" w:rsidRPr="008B79FF" w:rsidTr="002D2BD9">
        <w:trPr>
          <w:trHeight w:val="488"/>
        </w:trPr>
        <w:tc>
          <w:tcPr>
            <w:tcW w:w="1526" w:type="dxa"/>
            <w:gridSpan w:val="2"/>
          </w:tcPr>
          <w:p w:rsidR="002D2BD9" w:rsidRPr="008B79FF" w:rsidRDefault="002D2BD9" w:rsidP="00BE23BE">
            <w:pPr>
              <w:rPr>
                <w:sz w:val="22"/>
                <w:szCs w:val="22"/>
              </w:rPr>
            </w:pPr>
            <w:r w:rsidRPr="008B79FF">
              <w:rPr>
                <w:sz w:val="22"/>
                <w:szCs w:val="22"/>
              </w:rPr>
              <w:t>Сенсорная панель</w:t>
            </w:r>
          </w:p>
        </w:tc>
        <w:tc>
          <w:tcPr>
            <w:tcW w:w="9022" w:type="dxa"/>
            <w:gridSpan w:val="2"/>
          </w:tcPr>
          <w:p w:rsidR="002D2BD9" w:rsidRPr="008B79FF" w:rsidRDefault="002D2BD9" w:rsidP="00BE23BE">
            <w:pPr>
              <w:rPr>
                <w:sz w:val="22"/>
                <w:szCs w:val="22"/>
              </w:rPr>
            </w:pPr>
            <w:r w:rsidRPr="008B79FF">
              <w:rPr>
                <w:sz w:val="22"/>
                <w:szCs w:val="22"/>
              </w:rPr>
              <w:t>Это устройство, предназначенное для управления устройствами с помощью простого прикосновению к экрану</w:t>
            </w:r>
          </w:p>
        </w:tc>
      </w:tr>
      <w:tr w:rsidR="002D2BD9" w:rsidRPr="008B79FF" w:rsidTr="002D2BD9">
        <w:trPr>
          <w:trHeight w:val="198"/>
        </w:trPr>
        <w:tc>
          <w:tcPr>
            <w:tcW w:w="1526" w:type="dxa"/>
            <w:gridSpan w:val="2"/>
          </w:tcPr>
          <w:p w:rsidR="002D2BD9" w:rsidRPr="008B79FF" w:rsidRDefault="002D2BD9" w:rsidP="00BE23BE">
            <w:pPr>
              <w:rPr>
                <w:sz w:val="22"/>
                <w:szCs w:val="22"/>
              </w:rPr>
            </w:pPr>
            <w:r w:rsidRPr="008B79FF">
              <w:rPr>
                <w:sz w:val="22"/>
                <w:szCs w:val="22"/>
              </w:rPr>
              <w:t xml:space="preserve">Световое </w:t>
            </w:r>
          </w:p>
          <w:p w:rsidR="002D2BD9" w:rsidRPr="008B79FF" w:rsidRDefault="002D2BD9" w:rsidP="00BE23BE">
            <w:pPr>
              <w:rPr>
                <w:sz w:val="22"/>
                <w:szCs w:val="22"/>
              </w:rPr>
            </w:pPr>
            <w:r w:rsidRPr="008B79FF">
              <w:rPr>
                <w:sz w:val="22"/>
                <w:szCs w:val="22"/>
              </w:rPr>
              <w:t>перо</w:t>
            </w:r>
          </w:p>
        </w:tc>
        <w:tc>
          <w:tcPr>
            <w:tcW w:w="9022" w:type="dxa"/>
            <w:gridSpan w:val="2"/>
          </w:tcPr>
          <w:p w:rsidR="002D2BD9" w:rsidRPr="008B79FF" w:rsidRDefault="002D2BD9" w:rsidP="00BE23BE">
            <w:pPr>
              <w:rPr>
                <w:sz w:val="22"/>
                <w:szCs w:val="22"/>
              </w:rPr>
            </w:pPr>
            <w:r w:rsidRPr="008B79FF">
              <w:rPr>
                <w:sz w:val="22"/>
                <w:szCs w:val="22"/>
              </w:rPr>
              <w:t>Это высококачественный регулированный элемент, управление перьями, кистями  и другими художественными элементами</w:t>
            </w:r>
          </w:p>
        </w:tc>
      </w:tr>
      <w:tr w:rsidR="002D2BD9" w:rsidRPr="008B79FF" w:rsidTr="002D2BD9">
        <w:trPr>
          <w:trHeight w:val="77"/>
        </w:trPr>
        <w:tc>
          <w:tcPr>
            <w:tcW w:w="1526" w:type="dxa"/>
            <w:gridSpan w:val="2"/>
          </w:tcPr>
          <w:p w:rsidR="002D2BD9" w:rsidRPr="008B79FF" w:rsidRDefault="002D2BD9" w:rsidP="00BE23BE">
            <w:pPr>
              <w:rPr>
                <w:sz w:val="22"/>
                <w:szCs w:val="22"/>
              </w:rPr>
            </w:pPr>
            <w:r w:rsidRPr="008B79FF">
              <w:rPr>
                <w:sz w:val="22"/>
                <w:szCs w:val="22"/>
              </w:rPr>
              <w:t>Видеокамера</w:t>
            </w:r>
          </w:p>
        </w:tc>
        <w:tc>
          <w:tcPr>
            <w:tcW w:w="9022" w:type="dxa"/>
            <w:gridSpan w:val="2"/>
          </w:tcPr>
          <w:p w:rsidR="002D2BD9" w:rsidRPr="008B79FF" w:rsidRDefault="002D2BD9" w:rsidP="00BE23BE">
            <w:pPr>
              <w:rPr>
                <w:sz w:val="22"/>
                <w:szCs w:val="22"/>
              </w:rPr>
            </w:pPr>
            <w:r w:rsidRPr="008B79FF">
              <w:rPr>
                <w:sz w:val="22"/>
                <w:szCs w:val="22"/>
              </w:rPr>
              <w:t>Производит съёмку кадров и передает данные в ПК в  цифровом формате и имеют память, аналогичную компьютеру.</w:t>
            </w:r>
          </w:p>
        </w:tc>
      </w:tr>
      <w:tr w:rsidR="002D2BD9" w:rsidRPr="008B79FF" w:rsidTr="002D2BD9">
        <w:trPr>
          <w:trHeight w:val="347"/>
        </w:trPr>
        <w:tc>
          <w:tcPr>
            <w:tcW w:w="1526" w:type="dxa"/>
            <w:gridSpan w:val="2"/>
          </w:tcPr>
          <w:p w:rsidR="002D2BD9" w:rsidRPr="008B79FF" w:rsidRDefault="002D2BD9" w:rsidP="00BE23BE">
            <w:pPr>
              <w:rPr>
                <w:sz w:val="22"/>
                <w:szCs w:val="22"/>
              </w:rPr>
            </w:pPr>
            <w:r w:rsidRPr="008B79FF">
              <w:rPr>
                <w:sz w:val="22"/>
                <w:szCs w:val="22"/>
              </w:rPr>
              <w:t>Графический планшет</w:t>
            </w:r>
          </w:p>
        </w:tc>
        <w:tc>
          <w:tcPr>
            <w:tcW w:w="9022" w:type="dxa"/>
            <w:gridSpan w:val="2"/>
          </w:tcPr>
          <w:p w:rsidR="002D2BD9" w:rsidRPr="008B79FF" w:rsidRDefault="002D2BD9" w:rsidP="00BE23BE">
            <w:pPr>
              <w:rPr>
                <w:sz w:val="22"/>
                <w:szCs w:val="22"/>
              </w:rPr>
            </w:pPr>
            <w:r w:rsidRPr="008B79FF">
              <w:rPr>
                <w:sz w:val="22"/>
                <w:szCs w:val="22"/>
              </w:rPr>
              <w:t>По-другому его называют дигитайзер, он предназначен для рисования и ввода рукописного текста. С помощью специальной ручки на нем можно чертить и рисовать.</w:t>
            </w:r>
          </w:p>
        </w:tc>
      </w:tr>
      <w:tr w:rsidR="002D2BD9" w:rsidRPr="008B79FF" w:rsidTr="002D2BD9">
        <w:trPr>
          <w:trHeight w:val="203"/>
        </w:trPr>
        <w:tc>
          <w:tcPr>
            <w:tcW w:w="1526" w:type="dxa"/>
            <w:gridSpan w:val="2"/>
          </w:tcPr>
          <w:p w:rsidR="002D2BD9" w:rsidRPr="008B79FF" w:rsidRDefault="002D2BD9" w:rsidP="00BE23BE">
            <w:pPr>
              <w:rPr>
                <w:sz w:val="22"/>
                <w:szCs w:val="22"/>
              </w:rPr>
            </w:pPr>
            <w:r w:rsidRPr="008B79FF">
              <w:rPr>
                <w:sz w:val="22"/>
                <w:szCs w:val="22"/>
              </w:rPr>
              <w:t>Сканер</w:t>
            </w:r>
          </w:p>
        </w:tc>
        <w:tc>
          <w:tcPr>
            <w:tcW w:w="9022" w:type="dxa"/>
            <w:gridSpan w:val="2"/>
          </w:tcPr>
          <w:p w:rsidR="002D2BD9" w:rsidRPr="008B79FF" w:rsidRDefault="002D2BD9" w:rsidP="00BE23BE">
            <w:pPr>
              <w:rPr>
                <w:sz w:val="22"/>
                <w:szCs w:val="22"/>
              </w:rPr>
            </w:pPr>
            <w:r w:rsidRPr="008B79FF">
              <w:rPr>
                <w:sz w:val="22"/>
                <w:szCs w:val="22"/>
              </w:rPr>
              <w:t>Это устройство служит для ввода информации (изображение, текст)  в компьютер с прозрачного или непрозрачного листового материала.</w:t>
            </w:r>
          </w:p>
        </w:tc>
      </w:tr>
      <w:tr w:rsidR="002D2BD9" w:rsidRPr="008B79FF" w:rsidTr="002D2BD9">
        <w:trPr>
          <w:trHeight w:val="380"/>
        </w:trPr>
        <w:tc>
          <w:tcPr>
            <w:tcW w:w="1526" w:type="dxa"/>
            <w:gridSpan w:val="2"/>
          </w:tcPr>
          <w:p w:rsidR="002D2BD9" w:rsidRPr="008B79FF" w:rsidRDefault="002D2BD9" w:rsidP="00BE23BE">
            <w:pPr>
              <w:rPr>
                <w:sz w:val="22"/>
                <w:szCs w:val="22"/>
              </w:rPr>
            </w:pPr>
            <w:r w:rsidRPr="008B79FF">
              <w:rPr>
                <w:sz w:val="22"/>
                <w:szCs w:val="22"/>
              </w:rPr>
              <w:t>Клавиатура</w:t>
            </w:r>
          </w:p>
        </w:tc>
        <w:tc>
          <w:tcPr>
            <w:tcW w:w="9022" w:type="dxa"/>
            <w:gridSpan w:val="2"/>
          </w:tcPr>
          <w:p w:rsidR="002D2BD9" w:rsidRPr="008B79FF" w:rsidRDefault="002D2BD9" w:rsidP="00BE23BE">
            <w:pPr>
              <w:rPr>
                <w:sz w:val="22"/>
                <w:szCs w:val="22"/>
              </w:rPr>
            </w:pPr>
            <w:r w:rsidRPr="008B79FF">
              <w:rPr>
                <w:sz w:val="22"/>
                <w:szCs w:val="22"/>
              </w:rPr>
              <w:t>Это устройства ввода алфавитно-цифровой информации. Имеет 104  клавиши и 3 световых индикатора.</w:t>
            </w:r>
          </w:p>
        </w:tc>
      </w:tr>
      <w:tr w:rsidR="002D2BD9" w:rsidRPr="008B79FF" w:rsidTr="002D2BD9">
        <w:trPr>
          <w:trHeight w:val="198"/>
        </w:trPr>
        <w:tc>
          <w:tcPr>
            <w:tcW w:w="1526" w:type="dxa"/>
            <w:gridSpan w:val="2"/>
          </w:tcPr>
          <w:p w:rsidR="002D2BD9" w:rsidRPr="008B79FF" w:rsidRDefault="002D2BD9" w:rsidP="00BE23BE">
            <w:pPr>
              <w:rPr>
                <w:sz w:val="22"/>
                <w:szCs w:val="22"/>
              </w:rPr>
            </w:pPr>
            <w:r w:rsidRPr="008B79FF">
              <w:rPr>
                <w:sz w:val="22"/>
                <w:szCs w:val="22"/>
              </w:rPr>
              <w:t>Микрофон</w:t>
            </w:r>
          </w:p>
        </w:tc>
        <w:tc>
          <w:tcPr>
            <w:tcW w:w="9022" w:type="dxa"/>
            <w:gridSpan w:val="2"/>
          </w:tcPr>
          <w:p w:rsidR="002D2BD9" w:rsidRPr="008B79FF" w:rsidRDefault="002D2BD9" w:rsidP="00BE23BE">
            <w:pPr>
              <w:rPr>
                <w:sz w:val="22"/>
                <w:szCs w:val="22"/>
              </w:rPr>
            </w:pPr>
            <w:r w:rsidRPr="008B79FF">
              <w:rPr>
                <w:sz w:val="22"/>
                <w:szCs w:val="22"/>
              </w:rPr>
              <w:t xml:space="preserve">Это устройство для ввода звуковой информации в компьютер, подключается к входу звуковой карты. </w:t>
            </w:r>
          </w:p>
        </w:tc>
      </w:tr>
      <w:tr w:rsidR="002D2BD9" w:rsidRPr="008B79FF" w:rsidTr="002D2BD9">
        <w:trPr>
          <w:trHeight w:val="219"/>
        </w:trPr>
        <w:tc>
          <w:tcPr>
            <w:tcW w:w="1526" w:type="dxa"/>
            <w:gridSpan w:val="2"/>
          </w:tcPr>
          <w:p w:rsidR="002D2BD9" w:rsidRPr="008B79FF" w:rsidRDefault="002D2BD9" w:rsidP="00BE23BE">
            <w:pPr>
              <w:rPr>
                <w:sz w:val="22"/>
                <w:szCs w:val="22"/>
              </w:rPr>
            </w:pPr>
            <w:r w:rsidRPr="008B79FF">
              <w:rPr>
                <w:sz w:val="22"/>
                <w:szCs w:val="22"/>
              </w:rPr>
              <w:t>Мышь</w:t>
            </w:r>
          </w:p>
        </w:tc>
        <w:tc>
          <w:tcPr>
            <w:tcW w:w="9022" w:type="dxa"/>
            <w:gridSpan w:val="2"/>
          </w:tcPr>
          <w:p w:rsidR="002D2BD9" w:rsidRPr="008B79FF" w:rsidRDefault="002D2BD9" w:rsidP="00BE23BE">
            <w:pPr>
              <w:rPr>
                <w:sz w:val="22"/>
                <w:szCs w:val="22"/>
              </w:rPr>
            </w:pPr>
            <w:r w:rsidRPr="008B79FF">
              <w:rPr>
                <w:sz w:val="22"/>
                <w:szCs w:val="22"/>
              </w:rPr>
              <w:t>Это координатное  устройство для работы с графическим интерфейсом программ. Разновидности: пенмаус (аналог шариковой ручки), трекбол (в портативных ПК), тачпад (сенсорная панель), джойстик (игровой манипулятор).</w:t>
            </w:r>
          </w:p>
        </w:tc>
      </w:tr>
      <w:tr w:rsidR="002D2BD9" w:rsidRPr="008B79FF" w:rsidTr="002D2BD9">
        <w:trPr>
          <w:trHeight w:val="198"/>
        </w:trPr>
        <w:tc>
          <w:tcPr>
            <w:tcW w:w="10548" w:type="dxa"/>
            <w:gridSpan w:val="4"/>
          </w:tcPr>
          <w:p w:rsidR="002D2BD9" w:rsidRPr="008B79FF" w:rsidRDefault="002D2BD9" w:rsidP="00BE23BE">
            <w:pPr>
              <w:jc w:val="center"/>
              <w:rPr>
                <w:sz w:val="22"/>
                <w:szCs w:val="22"/>
                <w:highlight w:val="lightGray"/>
              </w:rPr>
            </w:pPr>
            <w:r w:rsidRPr="008B79FF">
              <w:rPr>
                <w:b/>
                <w:sz w:val="22"/>
                <w:szCs w:val="22"/>
                <w:highlight w:val="lightGray"/>
              </w:rPr>
              <w:t>УСТРОЙСТВА ВЫВОДА</w:t>
            </w:r>
          </w:p>
        </w:tc>
      </w:tr>
      <w:tr w:rsidR="002D2BD9" w:rsidRPr="008B79FF" w:rsidTr="002D2BD9">
        <w:trPr>
          <w:trHeight w:val="2290"/>
        </w:trPr>
        <w:tc>
          <w:tcPr>
            <w:tcW w:w="1242" w:type="dxa"/>
          </w:tcPr>
          <w:p w:rsidR="002D2BD9" w:rsidRPr="008B79FF" w:rsidRDefault="002D2BD9" w:rsidP="00BE23BE">
            <w:pPr>
              <w:rPr>
                <w:sz w:val="22"/>
                <w:szCs w:val="22"/>
              </w:rPr>
            </w:pPr>
            <w:r w:rsidRPr="008B79FF">
              <w:rPr>
                <w:sz w:val="22"/>
                <w:szCs w:val="22"/>
              </w:rPr>
              <w:t>Принтер</w:t>
            </w:r>
          </w:p>
        </w:tc>
        <w:tc>
          <w:tcPr>
            <w:tcW w:w="9306" w:type="dxa"/>
            <w:gridSpan w:val="3"/>
          </w:tcPr>
          <w:p w:rsidR="002D2BD9" w:rsidRPr="008B79FF" w:rsidRDefault="002D2BD9" w:rsidP="00BE23BE">
            <w:pPr>
              <w:rPr>
                <w:sz w:val="22"/>
                <w:szCs w:val="22"/>
              </w:rPr>
            </w:pPr>
            <w:r w:rsidRPr="008B79FF">
              <w:rPr>
                <w:sz w:val="22"/>
                <w:szCs w:val="22"/>
              </w:rPr>
              <w:t>Это устройства вывода информации (текст, изображение) с компьютера на бумагу.</w:t>
            </w:r>
          </w:p>
          <w:p w:rsidR="002D2BD9" w:rsidRPr="008B79FF" w:rsidRDefault="002D2BD9" w:rsidP="00BE23BE">
            <w:pPr>
              <w:rPr>
                <w:sz w:val="22"/>
                <w:szCs w:val="22"/>
              </w:rPr>
            </w:pPr>
            <w:r w:rsidRPr="008B79FF">
              <w:rPr>
                <w:i/>
                <w:sz w:val="22"/>
                <w:szCs w:val="22"/>
                <w:u w:val="single"/>
              </w:rPr>
              <w:t>Матричные</w:t>
            </w:r>
            <w:r w:rsidRPr="008B79FF">
              <w:rPr>
                <w:sz w:val="22"/>
                <w:szCs w:val="22"/>
              </w:rPr>
              <w:t xml:space="preserve"> – принтеры ударного действия,  печатают медленно, шумные, качество печати у них низкое, но у них дешевая себестоимость работы. Печатающая головка перемещается вдоль бумаги, оставляя строку символов.</w:t>
            </w:r>
          </w:p>
          <w:p w:rsidR="002D2BD9" w:rsidRPr="008B79FF" w:rsidRDefault="002D2BD9" w:rsidP="00BE23BE">
            <w:pPr>
              <w:rPr>
                <w:sz w:val="22"/>
                <w:szCs w:val="22"/>
              </w:rPr>
            </w:pPr>
            <w:r w:rsidRPr="008B79FF">
              <w:rPr>
                <w:i/>
                <w:sz w:val="22"/>
                <w:szCs w:val="22"/>
                <w:u w:val="single"/>
              </w:rPr>
              <w:t>Струйные</w:t>
            </w:r>
            <w:r w:rsidRPr="008B79FF">
              <w:rPr>
                <w:sz w:val="22"/>
                <w:szCs w:val="22"/>
              </w:rPr>
              <w:t xml:space="preserve"> – для печати используется чернильная печатающая головка, которая под давлением выбрасывает чернила из вертикального ряда мельчайших отверстий (сопел) на бумагу. Только на струйных принтерах можно достичь максимального качества при печати фотографий.</w:t>
            </w:r>
          </w:p>
          <w:p w:rsidR="002D2BD9" w:rsidRPr="008B79FF" w:rsidRDefault="002D2BD9" w:rsidP="00BE23BE">
            <w:pPr>
              <w:rPr>
                <w:sz w:val="22"/>
                <w:szCs w:val="22"/>
              </w:rPr>
            </w:pPr>
            <w:r w:rsidRPr="008B79FF">
              <w:rPr>
                <w:i/>
                <w:sz w:val="22"/>
                <w:szCs w:val="22"/>
                <w:u w:val="single"/>
              </w:rPr>
              <w:t>Лазерные</w:t>
            </w:r>
            <w:r w:rsidRPr="008B79FF">
              <w:rPr>
                <w:sz w:val="22"/>
                <w:szCs w:val="22"/>
              </w:rPr>
              <w:t xml:space="preserve"> - эти принтеры отличаются высокой скоростью печати (печатает страницу целиком) и длительным ресурсом картриджа. Валик прокатывается по листу бумаги, красящий порошок переносится на бумагу. Для закрепления краски, бумага проходит еще через термовалик при соприкосновении, с которым красящий порошок расплавляется и плотно прилипает к бумаге.</w:t>
            </w:r>
          </w:p>
        </w:tc>
      </w:tr>
      <w:tr w:rsidR="002D2BD9" w:rsidRPr="008B79FF" w:rsidTr="002D2BD9">
        <w:trPr>
          <w:trHeight w:val="182"/>
        </w:trPr>
        <w:tc>
          <w:tcPr>
            <w:tcW w:w="1242" w:type="dxa"/>
          </w:tcPr>
          <w:p w:rsidR="002D2BD9" w:rsidRPr="008B79FF" w:rsidRDefault="002D2BD9" w:rsidP="00BE23BE">
            <w:pPr>
              <w:rPr>
                <w:sz w:val="22"/>
                <w:szCs w:val="22"/>
              </w:rPr>
            </w:pPr>
            <w:r w:rsidRPr="008B79FF">
              <w:rPr>
                <w:sz w:val="22"/>
                <w:szCs w:val="22"/>
              </w:rPr>
              <w:t>Колонки, наушники</w:t>
            </w:r>
          </w:p>
        </w:tc>
        <w:tc>
          <w:tcPr>
            <w:tcW w:w="9306" w:type="dxa"/>
            <w:gridSpan w:val="3"/>
          </w:tcPr>
          <w:p w:rsidR="002D2BD9" w:rsidRPr="008B79FF" w:rsidRDefault="002D2BD9" w:rsidP="00BE23BE">
            <w:pPr>
              <w:rPr>
                <w:sz w:val="22"/>
                <w:szCs w:val="22"/>
              </w:rPr>
            </w:pPr>
            <w:r w:rsidRPr="008B79FF">
              <w:rPr>
                <w:sz w:val="22"/>
                <w:szCs w:val="22"/>
              </w:rPr>
              <w:t>Устройства, служащие для вывода звуковой информации и подключаются к выходу звуковой платы.</w:t>
            </w:r>
          </w:p>
        </w:tc>
      </w:tr>
      <w:tr w:rsidR="002D2BD9" w:rsidRPr="008B79FF" w:rsidTr="002D2BD9">
        <w:trPr>
          <w:trHeight w:val="265"/>
        </w:trPr>
        <w:tc>
          <w:tcPr>
            <w:tcW w:w="1242" w:type="dxa"/>
          </w:tcPr>
          <w:p w:rsidR="002D2BD9" w:rsidRPr="008B79FF" w:rsidRDefault="002D2BD9" w:rsidP="00BE23BE">
            <w:pPr>
              <w:rPr>
                <w:sz w:val="22"/>
                <w:szCs w:val="22"/>
              </w:rPr>
            </w:pPr>
            <w:r w:rsidRPr="008B79FF">
              <w:rPr>
                <w:sz w:val="22"/>
                <w:szCs w:val="22"/>
              </w:rPr>
              <w:t>Плоттер</w:t>
            </w:r>
          </w:p>
        </w:tc>
        <w:tc>
          <w:tcPr>
            <w:tcW w:w="9306" w:type="dxa"/>
            <w:gridSpan w:val="3"/>
          </w:tcPr>
          <w:p w:rsidR="002D2BD9" w:rsidRPr="008B79FF" w:rsidRDefault="002D2BD9" w:rsidP="00BE23BE">
            <w:pPr>
              <w:rPr>
                <w:sz w:val="22"/>
                <w:szCs w:val="22"/>
              </w:rPr>
            </w:pPr>
            <w:r w:rsidRPr="008B79FF">
              <w:rPr>
                <w:sz w:val="22"/>
                <w:szCs w:val="22"/>
              </w:rPr>
              <w:t>По-другому графопостроитель, устройство для вывода сложных широкоформатных графических изображений.</w:t>
            </w:r>
          </w:p>
        </w:tc>
      </w:tr>
      <w:tr w:rsidR="002D2BD9" w:rsidRPr="008B79FF" w:rsidTr="002D2BD9">
        <w:trPr>
          <w:trHeight w:val="373"/>
        </w:trPr>
        <w:tc>
          <w:tcPr>
            <w:tcW w:w="1242" w:type="dxa"/>
          </w:tcPr>
          <w:p w:rsidR="002D2BD9" w:rsidRPr="008B79FF" w:rsidRDefault="002D2BD9" w:rsidP="00BE23BE">
            <w:pPr>
              <w:rPr>
                <w:sz w:val="22"/>
                <w:szCs w:val="22"/>
              </w:rPr>
            </w:pPr>
            <w:r w:rsidRPr="008B79FF">
              <w:rPr>
                <w:sz w:val="22"/>
                <w:szCs w:val="22"/>
              </w:rPr>
              <w:t>Монитор</w:t>
            </w:r>
          </w:p>
        </w:tc>
        <w:tc>
          <w:tcPr>
            <w:tcW w:w="9306" w:type="dxa"/>
            <w:gridSpan w:val="3"/>
          </w:tcPr>
          <w:p w:rsidR="002D2BD9" w:rsidRPr="00702B8C" w:rsidRDefault="002D2BD9" w:rsidP="00BE23BE">
            <w:pPr>
              <w:rPr>
                <w:sz w:val="22"/>
                <w:szCs w:val="22"/>
              </w:rPr>
            </w:pPr>
            <w:r w:rsidRPr="008B79FF">
              <w:rPr>
                <w:sz w:val="22"/>
                <w:szCs w:val="22"/>
              </w:rPr>
              <w:t xml:space="preserve">Это устройство формирование изображения при помощи видео сигнала, исходящего от видео карты. Разновидности: ЭЛТ - электронно-лучевая трубка (CRT); </w:t>
            </w:r>
            <w:r w:rsidRPr="008B79FF">
              <w:rPr>
                <w:bCs/>
                <w:sz w:val="22"/>
                <w:szCs w:val="22"/>
              </w:rPr>
              <w:t>ЖК</w:t>
            </w:r>
            <w:r w:rsidRPr="008B79FF">
              <w:rPr>
                <w:sz w:val="22"/>
                <w:szCs w:val="22"/>
              </w:rPr>
              <w:t xml:space="preserve"> – жидко-кристаллические (</w:t>
            </w:r>
            <w:r w:rsidRPr="008B79FF">
              <w:rPr>
                <w:bCs/>
                <w:sz w:val="22"/>
                <w:szCs w:val="22"/>
                <w:lang w:val="en-US"/>
              </w:rPr>
              <w:t>LCD</w:t>
            </w:r>
            <w:r w:rsidRPr="008B79FF">
              <w:rPr>
                <w:sz w:val="22"/>
                <w:szCs w:val="22"/>
              </w:rPr>
              <w:t xml:space="preserve"> – </w:t>
            </w:r>
            <w:r w:rsidRPr="008B79FF">
              <w:rPr>
                <w:sz w:val="22"/>
                <w:szCs w:val="22"/>
                <w:lang w:val="en-US"/>
              </w:rPr>
              <w:t>Liquid</w:t>
            </w:r>
            <w:r w:rsidRPr="008B79FF">
              <w:rPr>
                <w:sz w:val="22"/>
                <w:szCs w:val="22"/>
              </w:rPr>
              <w:t xml:space="preserve"> </w:t>
            </w:r>
            <w:r w:rsidRPr="008B79FF">
              <w:rPr>
                <w:sz w:val="22"/>
                <w:szCs w:val="22"/>
                <w:lang w:val="en-US"/>
              </w:rPr>
              <w:t>Crystal</w:t>
            </w:r>
            <w:r w:rsidRPr="008B79FF">
              <w:rPr>
                <w:sz w:val="22"/>
                <w:szCs w:val="22"/>
              </w:rPr>
              <w:t xml:space="preserve"> </w:t>
            </w:r>
            <w:r w:rsidRPr="008B79FF">
              <w:rPr>
                <w:sz w:val="22"/>
                <w:szCs w:val="22"/>
                <w:lang w:val="en-US"/>
              </w:rPr>
              <w:t>Display</w:t>
            </w:r>
            <w:r w:rsidRPr="008B79FF">
              <w:rPr>
                <w:sz w:val="22"/>
                <w:szCs w:val="22"/>
              </w:rPr>
              <w:t xml:space="preserve">); </w:t>
            </w:r>
            <w:r w:rsidRPr="008B79FF">
              <w:rPr>
                <w:bCs/>
                <w:sz w:val="22"/>
                <w:szCs w:val="22"/>
              </w:rPr>
              <w:t>Плазменные</w:t>
            </w:r>
            <w:r w:rsidRPr="00702B8C">
              <w:rPr>
                <w:bCs/>
                <w:sz w:val="22"/>
                <w:szCs w:val="22"/>
              </w:rPr>
              <w:t xml:space="preserve"> </w:t>
            </w:r>
            <w:r w:rsidRPr="008B79FF">
              <w:rPr>
                <w:bCs/>
                <w:sz w:val="22"/>
                <w:szCs w:val="22"/>
              </w:rPr>
              <w:t>панели</w:t>
            </w:r>
            <w:r w:rsidRPr="00702B8C">
              <w:rPr>
                <w:bCs/>
                <w:sz w:val="22"/>
                <w:szCs w:val="22"/>
              </w:rPr>
              <w:t xml:space="preserve"> (</w:t>
            </w:r>
            <w:r w:rsidRPr="008B79FF">
              <w:rPr>
                <w:bCs/>
                <w:sz w:val="22"/>
                <w:szCs w:val="22"/>
                <w:lang w:val="en-US"/>
              </w:rPr>
              <w:t>PDP</w:t>
            </w:r>
            <w:r w:rsidRPr="00702B8C">
              <w:rPr>
                <w:bCs/>
                <w:sz w:val="22"/>
                <w:szCs w:val="22"/>
              </w:rPr>
              <w:t xml:space="preserve"> - </w:t>
            </w:r>
            <w:r w:rsidRPr="008B79FF">
              <w:rPr>
                <w:bCs/>
                <w:sz w:val="22"/>
                <w:szCs w:val="22"/>
                <w:lang w:val="en-US"/>
              </w:rPr>
              <w:t>Plasma</w:t>
            </w:r>
            <w:r w:rsidRPr="00702B8C">
              <w:rPr>
                <w:bCs/>
                <w:sz w:val="22"/>
                <w:szCs w:val="22"/>
              </w:rPr>
              <w:t xml:space="preserve"> </w:t>
            </w:r>
            <w:r w:rsidRPr="008B79FF">
              <w:rPr>
                <w:bCs/>
                <w:sz w:val="22"/>
                <w:szCs w:val="22"/>
                <w:lang w:val="en-US"/>
              </w:rPr>
              <w:t>Display</w:t>
            </w:r>
            <w:r w:rsidRPr="00702B8C">
              <w:rPr>
                <w:bCs/>
                <w:sz w:val="22"/>
                <w:szCs w:val="22"/>
              </w:rPr>
              <w:t xml:space="preserve"> </w:t>
            </w:r>
            <w:r w:rsidRPr="008B79FF">
              <w:rPr>
                <w:bCs/>
                <w:sz w:val="22"/>
                <w:szCs w:val="22"/>
                <w:lang w:val="en-US"/>
              </w:rPr>
              <w:t>Panel</w:t>
            </w:r>
            <w:r w:rsidRPr="00702B8C">
              <w:rPr>
                <w:bCs/>
                <w:sz w:val="22"/>
                <w:szCs w:val="22"/>
              </w:rPr>
              <w:t>)</w:t>
            </w:r>
          </w:p>
        </w:tc>
      </w:tr>
      <w:tr w:rsidR="002D2BD9" w:rsidRPr="008B79FF" w:rsidTr="002D2BD9">
        <w:trPr>
          <w:trHeight w:val="215"/>
        </w:trPr>
        <w:tc>
          <w:tcPr>
            <w:tcW w:w="10548" w:type="dxa"/>
            <w:gridSpan w:val="4"/>
          </w:tcPr>
          <w:p w:rsidR="002D2BD9" w:rsidRPr="008B79FF" w:rsidRDefault="002D2BD9" w:rsidP="00BE23BE">
            <w:pPr>
              <w:jc w:val="center"/>
              <w:rPr>
                <w:b/>
                <w:sz w:val="22"/>
                <w:szCs w:val="22"/>
                <w:highlight w:val="lightGray"/>
              </w:rPr>
            </w:pPr>
            <w:r w:rsidRPr="008B79FF">
              <w:rPr>
                <w:b/>
                <w:sz w:val="22"/>
                <w:szCs w:val="22"/>
                <w:highlight w:val="lightGray"/>
              </w:rPr>
              <w:t xml:space="preserve">Устройства коммуникации (передачи и приема) </w:t>
            </w:r>
          </w:p>
        </w:tc>
      </w:tr>
      <w:tr w:rsidR="002D2BD9" w:rsidRPr="008B79FF" w:rsidTr="002D2BD9">
        <w:trPr>
          <w:trHeight w:val="384"/>
        </w:trPr>
        <w:tc>
          <w:tcPr>
            <w:tcW w:w="1668" w:type="dxa"/>
            <w:gridSpan w:val="3"/>
          </w:tcPr>
          <w:p w:rsidR="002D2BD9" w:rsidRPr="008B79FF" w:rsidRDefault="002D2BD9" w:rsidP="00BE23BE">
            <w:pPr>
              <w:tabs>
                <w:tab w:val="left" w:pos="3394"/>
              </w:tabs>
              <w:rPr>
                <w:sz w:val="20"/>
                <w:szCs w:val="20"/>
              </w:rPr>
            </w:pPr>
            <w:r w:rsidRPr="008B79FF">
              <w:rPr>
                <w:sz w:val="20"/>
                <w:szCs w:val="20"/>
              </w:rPr>
              <w:t>Модем (</w:t>
            </w:r>
            <w:r w:rsidRPr="008B79FF">
              <w:rPr>
                <w:b/>
                <w:sz w:val="20"/>
                <w:szCs w:val="20"/>
              </w:rPr>
              <w:t>МО</w:t>
            </w:r>
            <w:r w:rsidRPr="008B79FF">
              <w:rPr>
                <w:sz w:val="20"/>
                <w:szCs w:val="20"/>
              </w:rPr>
              <w:t>дулятор-</w:t>
            </w:r>
            <w:r w:rsidRPr="008B79FF">
              <w:rPr>
                <w:b/>
                <w:sz w:val="20"/>
                <w:szCs w:val="20"/>
              </w:rPr>
              <w:t>ДЕМ-</w:t>
            </w:r>
            <w:r w:rsidRPr="008B79FF">
              <w:rPr>
                <w:sz w:val="20"/>
                <w:szCs w:val="20"/>
              </w:rPr>
              <w:t xml:space="preserve">одулятор) </w:t>
            </w:r>
          </w:p>
        </w:tc>
        <w:tc>
          <w:tcPr>
            <w:tcW w:w="8880" w:type="dxa"/>
          </w:tcPr>
          <w:p w:rsidR="002D2BD9" w:rsidRPr="008B79FF" w:rsidRDefault="002D2BD9" w:rsidP="00BE23BE">
            <w:pPr>
              <w:tabs>
                <w:tab w:val="left" w:pos="3394"/>
              </w:tabs>
              <w:rPr>
                <w:sz w:val="20"/>
                <w:szCs w:val="20"/>
              </w:rPr>
            </w:pPr>
            <w:r w:rsidRPr="008B79FF">
              <w:rPr>
                <w:sz w:val="20"/>
                <w:szCs w:val="20"/>
              </w:rPr>
              <w:t>Это устройство для передачи и приема информации по телефонным линиям. Для передачи модем преобразует сигнал из цифровой формы в аналоговую, а  для приема сигнала наоборот. Бывает внешний и внутренний.</w:t>
            </w:r>
          </w:p>
        </w:tc>
      </w:tr>
      <w:tr w:rsidR="002D2BD9" w:rsidRPr="008B79FF" w:rsidTr="002D2BD9">
        <w:trPr>
          <w:trHeight w:val="215"/>
        </w:trPr>
        <w:tc>
          <w:tcPr>
            <w:tcW w:w="1668" w:type="dxa"/>
            <w:gridSpan w:val="3"/>
          </w:tcPr>
          <w:p w:rsidR="002D2BD9" w:rsidRPr="008B79FF" w:rsidRDefault="002D2BD9" w:rsidP="002D2BD9">
            <w:pPr>
              <w:tabs>
                <w:tab w:val="left" w:pos="3394"/>
              </w:tabs>
              <w:jc w:val="center"/>
              <w:rPr>
                <w:sz w:val="20"/>
                <w:szCs w:val="20"/>
              </w:rPr>
            </w:pPr>
            <w:r w:rsidRPr="008B79FF">
              <w:rPr>
                <w:sz w:val="20"/>
                <w:szCs w:val="20"/>
              </w:rPr>
              <w:t>Периферийное оборудование</w:t>
            </w:r>
          </w:p>
        </w:tc>
        <w:tc>
          <w:tcPr>
            <w:tcW w:w="8880" w:type="dxa"/>
          </w:tcPr>
          <w:p w:rsidR="002D2BD9" w:rsidRPr="008B79FF" w:rsidRDefault="002D2BD9" w:rsidP="002D2BD9">
            <w:pPr>
              <w:tabs>
                <w:tab w:val="left" w:pos="3394"/>
              </w:tabs>
              <w:jc w:val="center"/>
              <w:rPr>
                <w:sz w:val="20"/>
                <w:szCs w:val="20"/>
              </w:rPr>
            </w:pPr>
            <w:r w:rsidRPr="008B79FF">
              <w:rPr>
                <w:sz w:val="20"/>
                <w:szCs w:val="20"/>
              </w:rPr>
              <w:t xml:space="preserve">подключается к компьютеру через </w:t>
            </w:r>
            <w:r w:rsidRPr="008B79FF">
              <w:rPr>
                <w:b/>
                <w:sz w:val="20"/>
                <w:szCs w:val="20"/>
                <w:u w:val="single"/>
              </w:rPr>
              <w:t>контроллер</w:t>
            </w:r>
            <w:r w:rsidRPr="008B79FF">
              <w:rPr>
                <w:sz w:val="20"/>
                <w:szCs w:val="20"/>
              </w:rPr>
              <w:t>. Задача контроллера – преобразование информации, поступающей от процессора в сигналы, управляющие работой внешних устройств.</w:t>
            </w:r>
          </w:p>
        </w:tc>
      </w:tr>
    </w:tbl>
    <w:p w:rsidR="00CA67CF" w:rsidRDefault="00CA67CF" w:rsidP="001B29AB">
      <w:pPr>
        <w:ind w:firstLine="708"/>
      </w:pPr>
    </w:p>
    <w:p w:rsidR="00CA67CF" w:rsidRDefault="00CA67CF" w:rsidP="001B29AB">
      <w:pPr>
        <w:ind w:firstLine="708"/>
      </w:pPr>
    </w:p>
    <w:p w:rsidR="002D2BD9" w:rsidRPr="004B129B" w:rsidRDefault="002D2BD9" w:rsidP="002D2BD9">
      <w:pPr>
        <w:jc w:val="center"/>
        <w:rPr>
          <w:b/>
          <w:i/>
          <w:sz w:val="36"/>
          <w:szCs w:val="36"/>
          <w:u w:val="single"/>
        </w:rPr>
      </w:pPr>
      <w:r w:rsidRPr="00AE137B">
        <w:rPr>
          <w:b/>
          <w:i/>
          <w:sz w:val="36"/>
          <w:szCs w:val="36"/>
          <w:u w:val="single"/>
        </w:rPr>
        <w:t>Базы данных</w:t>
      </w:r>
      <w:r>
        <w:rPr>
          <w:b/>
          <w:i/>
          <w:sz w:val="36"/>
          <w:szCs w:val="36"/>
          <w:u w:val="single"/>
        </w:rPr>
        <w:t>. Среда и принципы работы</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9360"/>
      </w:tblGrid>
      <w:tr w:rsidR="002D2BD9" w:rsidRPr="002D2BD9" w:rsidTr="002D2BD9">
        <w:trPr>
          <w:jc w:val="center"/>
        </w:trPr>
        <w:tc>
          <w:tcPr>
            <w:tcW w:w="1800" w:type="dxa"/>
            <w:shd w:val="clear" w:color="auto" w:fill="CCCCCC"/>
          </w:tcPr>
          <w:p w:rsidR="002D2BD9" w:rsidRPr="002D2BD9" w:rsidRDefault="002D2BD9" w:rsidP="002D2BD9">
            <w:pPr>
              <w:jc w:val="center"/>
              <w:rPr>
                <w:b/>
                <w:i/>
                <w:u w:val="single"/>
              </w:rPr>
            </w:pPr>
            <w:r w:rsidRPr="002D2BD9">
              <w:rPr>
                <w:b/>
                <w:i/>
                <w:u w:val="single"/>
              </w:rPr>
              <w:t>Определение</w:t>
            </w:r>
          </w:p>
        </w:tc>
        <w:tc>
          <w:tcPr>
            <w:tcW w:w="9360" w:type="dxa"/>
            <w:shd w:val="clear" w:color="auto" w:fill="CCCCCC"/>
          </w:tcPr>
          <w:p w:rsidR="002D2BD9" w:rsidRPr="002D2BD9" w:rsidRDefault="002D2BD9" w:rsidP="002D2BD9">
            <w:pPr>
              <w:jc w:val="center"/>
              <w:rPr>
                <w:b/>
                <w:i/>
                <w:sz w:val="28"/>
                <w:szCs w:val="28"/>
                <w:u w:val="single"/>
              </w:rPr>
            </w:pPr>
            <w:r w:rsidRPr="002D2BD9">
              <w:rPr>
                <w:b/>
                <w:i/>
                <w:sz w:val="28"/>
                <w:szCs w:val="28"/>
                <w:u w:val="single"/>
              </w:rPr>
              <w:t>Термин</w:t>
            </w:r>
          </w:p>
        </w:tc>
      </w:tr>
      <w:tr w:rsidR="002D2BD9" w:rsidRPr="002D2BD9" w:rsidTr="002D2BD9">
        <w:trPr>
          <w:trHeight w:val="584"/>
          <w:jc w:val="center"/>
        </w:trPr>
        <w:tc>
          <w:tcPr>
            <w:tcW w:w="1800" w:type="dxa"/>
            <w:shd w:val="clear" w:color="auto" w:fill="E0E0E0"/>
            <w:vAlign w:val="center"/>
          </w:tcPr>
          <w:p w:rsidR="002D2BD9" w:rsidRPr="002D2BD9" w:rsidRDefault="002D2BD9" w:rsidP="002D2BD9">
            <w:pPr>
              <w:jc w:val="center"/>
              <w:rPr>
                <w:b/>
                <w:i/>
              </w:rPr>
            </w:pPr>
            <w:r w:rsidRPr="002D2BD9">
              <w:rPr>
                <w:b/>
                <w:bCs/>
                <w:i/>
              </w:rPr>
              <w:t>БАЗА ДАННЫХ</w:t>
            </w:r>
          </w:p>
        </w:tc>
        <w:tc>
          <w:tcPr>
            <w:tcW w:w="9360" w:type="dxa"/>
          </w:tcPr>
          <w:p w:rsidR="002D2BD9" w:rsidRPr="002D2BD9" w:rsidRDefault="002D2BD9" w:rsidP="00BE23BE">
            <w:pPr>
              <w:rPr>
                <w:sz w:val="22"/>
                <w:szCs w:val="22"/>
              </w:rPr>
            </w:pPr>
            <w:r w:rsidRPr="002D2BD9">
              <w:rPr>
                <w:sz w:val="22"/>
                <w:szCs w:val="22"/>
              </w:rPr>
              <w:t xml:space="preserve">– информационная модель, позволяющая в упорядоченном виде  хранить данные о группе объектов, обладающих одинаковым набором свойств.  </w:t>
            </w:r>
          </w:p>
        </w:tc>
      </w:tr>
      <w:tr w:rsidR="002D2BD9" w:rsidRPr="002D2BD9" w:rsidTr="002D2BD9">
        <w:trPr>
          <w:jc w:val="center"/>
        </w:trPr>
        <w:tc>
          <w:tcPr>
            <w:tcW w:w="1800" w:type="dxa"/>
            <w:shd w:val="clear" w:color="auto" w:fill="E0E0E0"/>
            <w:vAlign w:val="center"/>
          </w:tcPr>
          <w:p w:rsidR="002D2BD9" w:rsidRPr="002D2BD9" w:rsidRDefault="002D2BD9" w:rsidP="002D2BD9">
            <w:pPr>
              <w:rPr>
                <w:b/>
                <w:i/>
                <w:sz w:val="22"/>
                <w:szCs w:val="22"/>
              </w:rPr>
            </w:pPr>
            <w:r w:rsidRPr="002D2BD9">
              <w:rPr>
                <w:b/>
                <w:bCs/>
                <w:i/>
                <w:sz w:val="22"/>
                <w:szCs w:val="22"/>
              </w:rPr>
              <w:t>ОСНОВНОЕ НАЗНАЧЕНИЕ</w:t>
            </w:r>
          </w:p>
        </w:tc>
        <w:tc>
          <w:tcPr>
            <w:tcW w:w="9360" w:type="dxa"/>
          </w:tcPr>
          <w:p w:rsidR="002D2BD9" w:rsidRPr="002D2BD9" w:rsidRDefault="002D2BD9" w:rsidP="00BE23BE">
            <w:pPr>
              <w:rPr>
                <w:sz w:val="22"/>
                <w:szCs w:val="22"/>
              </w:rPr>
            </w:pPr>
            <w:r w:rsidRPr="002D2BD9">
              <w:rPr>
                <w:sz w:val="22"/>
                <w:szCs w:val="22"/>
              </w:rPr>
              <w:t>– хранение больших массивов данных, выборка данных по условию, внесение изменений, группировка и сортировка данных, создание отчетов различной формы</w:t>
            </w:r>
          </w:p>
        </w:tc>
      </w:tr>
      <w:tr w:rsidR="002D2BD9" w:rsidRPr="002D2BD9" w:rsidTr="002D2BD9">
        <w:trPr>
          <w:jc w:val="center"/>
        </w:trPr>
        <w:tc>
          <w:tcPr>
            <w:tcW w:w="1800" w:type="dxa"/>
            <w:shd w:val="clear" w:color="auto" w:fill="E0E0E0"/>
            <w:vAlign w:val="center"/>
          </w:tcPr>
          <w:p w:rsidR="002D2BD9" w:rsidRPr="002D2BD9" w:rsidRDefault="002D2BD9" w:rsidP="002D2BD9">
            <w:pPr>
              <w:jc w:val="center"/>
              <w:rPr>
                <w:b/>
                <w:i/>
              </w:rPr>
            </w:pPr>
            <w:r w:rsidRPr="002D2BD9">
              <w:rPr>
                <w:b/>
                <w:i/>
              </w:rPr>
              <w:t>СПОСОБЫ СОЗДАНИЯ</w:t>
            </w:r>
          </w:p>
        </w:tc>
        <w:tc>
          <w:tcPr>
            <w:tcW w:w="9360" w:type="dxa"/>
          </w:tcPr>
          <w:p w:rsidR="002D2BD9" w:rsidRPr="002D2BD9" w:rsidRDefault="002D2BD9" w:rsidP="002D2BD9">
            <w:pPr>
              <w:numPr>
                <w:ilvl w:val="0"/>
                <w:numId w:val="17"/>
              </w:numPr>
              <w:tabs>
                <w:tab w:val="clear" w:pos="360"/>
                <w:tab w:val="num" w:pos="212"/>
              </w:tabs>
              <w:ind w:left="212" w:hanging="212"/>
              <w:rPr>
                <w:bCs/>
                <w:iCs/>
                <w:sz w:val="22"/>
                <w:szCs w:val="22"/>
              </w:rPr>
            </w:pPr>
            <w:r w:rsidRPr="002D2BD9">
              <w:rPr>
                <w:bCs/>
                <w:iCs/>
                <w:sz w:val="22"/>
                <w:szCs w:val="22"/>
              </w:rPr>
              <w:t>С помощью алгоритмических языков программирования.</w:t>
            </w:r>
          </w:p>
          <w:p w:rsidR="002D2BD9" w:rsidRPr="002D2BD9" w:rsidRDefault="002D2BD9" w:rsidP="002D2BD9">
            <w:pPr>
              <w:numPr>
                <w:ilvl w:val="0"/>
                <w:numId w:val="17"/>
              </w:numPr>
              <w:tabs>
                <w:tab w:val="clear" w:pos="360"/>
                <w:tab w:val="num" w:pos="212"/>
              </w:tabs>
              <w:ind w:left="212" w:hanging="212"/>
              <w:rPr>
                <w:bCs/>
                <w:iCs/>
                <w:sz w:val="22"/>
                <w:szCs w:val="22"/>
              </w:rPr>
            </w:pPr>
            <w:r w:rsidRPr="002D2BD9">
              <w:rPr>
                <w:bCs/>
                <w:iCs/>
                <w:sz w:val="22"/>
                <w:szCs w:val="22"/>
              </w:rPr>
              <w:t xml:space="preserve">С помощью прикладной среды, например </w:t>
            </w:r>
            <w:r w:rsidRPr="002D2BD9">
              <w:rPr>
                <w:bCs/>
                <w:iCs/>
                <w:sz w:val="22"/>
                <w:szCs w:val="22"/>
                <w:lang w:val="en-US"/>
              </w:rPr>
              <w:t>Visual</w:t>
            </w:r>
            <w:r w:rsidRPr="002D2BD9">
              <w:rPr>
                <w:bCs/>
                <w:iCs/>
                <w:sz w:val="22"/>
                <w:szCs w:val="22"/>
              </w:rPr>
              <w:t xml:space="preserve"> </w:t>
            </w:r>
            <w:r w:rsidRPr="002D2BD9">
              <w:rPr>
                <w:bCs/>
                <w:iCs/>
                <w:sz w:val="22"/>
                <w:szCs w:val="22"/>
                <w:lang w:val="en-US"/>
              </w:rPr>
              <w:t>Basic</w:t>
            </w:r>
            <w:r w:rsidRPr="002D2BD9">
              <w:rPr>
                <w:bCs/>
                <w:iCs/>
                <w:sz w:val="22"/>
                <w:szCs w:val="22"/>
              </w:rPr>
              <w:t xml:space="preserve">.  </w:t>
            </w:r>
          </w:p>
          <w:p w:rsidR="002D2BD9" w:rsidRPr="002D2BD9" w:rsidRDefault="002D2BD9" w:rsidP="002D2BD9">
            <w:pPr>
              <w:numPr>
                <w:ilvl w:val="0"/>
                <w:numId w:val="17"/>
              </w:numPr>
              <w:tabs>
                <w:tab w:val="clear" w:pos="360"/>
                <w:tab w:val="num" w:pos="212"/>
              </w:tabs>
              <w:ind w:left="212" w:hanging="212"/>
              <w:rPr>
                <w:sz w:val="22"/>
                <w:szCs w:val="22"/>
              </w:rPr>
            </w:pPr>
            <w:r w:rsidRPr="002D2BD9">
              <w:rPr>
                <w:bCs/>
                <w:iCs/>
                <w:sz w:val="22"/>
                <w:szCs w:val="22"/>
              </w:rPr>
              <w:t xml:space="preserve">С помощью специальных программных сред, которые называются Системами Управления Базами Данных (СУБД). </w:t>
            </w:r>
            <w:r w:rsidRPr="002D2BD9">
              <w:rPr>
                <w:sz w:val="22"/>
                <w:szCs w:val="22"/>
              </w:rPr>
              <w:t xml:space="preserve"> </w:t>
            </w:r>
          </w:p>
        </w:tc>
      </w:tr>
      <w:tr w:rsidR="002D2BD9" w:rsidRPr="002D2BD9" w:rsidTr="002D2BD9">
        <w:trPr>
          <w:cantSplit/>
          <w:trHeight w:val="1134"/>
          <w:jc w:val="center"/>
        </w:trPr>
        <w:tc>
          <w:tcPr>
            <w:tcW w:w="1800" w:type="dxa"/>
            <w:shd w:val="clear" w:color="auto" w:fill="E0E0E0"/>
            <w:textDirection w:val="btLr"/>
            <w:vAlign w:val="center"/>
          </w:tcPr>
          <w:p w:rsidR="002D2BD9" w:rsidRPr="002D2BD9" w:rsidRDefault="002D2BD9" w:rsidP="002D2BD9">
            <w:pPr>
              <w:ind w:left="113" w:right="113"/>
              <w:jc w:val="center"/>
              <w:rPr>
                <w:b/>
                <w:i/>
              </w:rPr>
            </w:pPr>
            <w:r w:rsidRPr="002D2BD9">
              <w:rPr>
                <w:b/>
                <w:i/>
              </w:rPr>
              <w:t>КЛАССИФИКАЦИЯ</w:t>
            </w:r>
          </w:p>
        </w:tc>
        <w:tc>
          <w:tcPr>
            <w:tcW w:w="9360" w:type="dxa"/>
          </w:tcPr>
          <w:p w:rsidR="002D2BD9" w:rsidRPr="002D2BD9" w:rsidRDefault="002D2BD9" w:rsidP="002D2BD9">
            <w:pPr>
              <w:numPr>
                <w:ilvl w:val="0"/>
                <w:numId w:val="13"/>
              </w:numPr>
              <w:tabs>
                <w:tab w:val="clear" w:pos="720"/>
                <w:tab w:val="num" w:pos="392"/>
              </w:tabs>
              <w:ind w:left="572" w:hanging="540"/>
              <w:rPr>
                <w:sz w:val="22"/>
                <w:szCs w:val="22"/>
              </w:rPr>
            </w:pPr>
            <w:r w:rsidRPr="002D2BD9">
              <w:rPr>
                <w:sz w:val="22"/>
                <w:szCs w:val="22"/>
              </w:rPr>
              <w:t>По характеру вводимой информации</w:t>
            </w:r>
          </w:p>
          <w:p w:rsidR="002D2BD9" w:rsidRPr="002D2BD9" w:rsidRDefault="002D2BD9" w:rsidP="002D2BD9">
            <w:pPr>
              <w:numPr>
                <w:ilvl w:val="1"/>
                <w:numId w:val="14"/>
              </w:numPr>
              <w:tabs>
                <w:tab w:val="clear" w:pos="1440"/>
                <w:tab w:val="num" w:pos="932"/>
              </w:tabs>
              <w:ind w:hanging="688"/>
              <w:rPr>
                <w:sz w:val="22"/>
                <w:szCs w:val="22"/>
              </w:rPr>
            </w:pPr>
            <w:r w:rsidRPr="002D2BD9">
              <w:rPr>
                <w:sz w:val="22"/>
                <w:szCs w:val="22"/>
              </w:rPr>
              <w:t xml:space="preserve">Фактографические. </w:t>
            </w:r>
          </w:p>
          <w:p w:rsidR="002D2BD9" w:rsidRPr="002D2BD9" w:rsidRDefault="002D2BD9" w:rsidP="002D2BD9">
            <w:pPr>
              <w:ind w:left="972"/>
              <w:rPr>
                <w:sz w:val="22"/>
                <w:szCs w:val="22"/>
              </w:rPr>
            </w:pPr>
            <w:r w:rsidRPr="002D2BD9">
              <w:rPr>
                <w:bCs/>
                <w:sz w:val="22"/>
                <w:szCs w:val="22"/>
                <w:u w:val="single"/>
              </w:rPr>
              <w:t>Способ хранения</w:t>
            </w:r>
            <w:r w:rsidRPr="002D2BD9">
              <w:rPr>
                <w:sz w:val="22"/>
                <w:szCs w:val="22"/>
                <w:u w:val="single"/>
              </w:rPr>
              <w:t>:</w:t>
            </w:r>
            <w:r w:rsidRPr="002D2BD9">
              <w:rPr>
                <w:sz w:val="22"/>
                <w:szCs w:val="22"/>
              </w:rPr>
              <w:t xml:space="preserve"> строго определенный формат</w:t>
            </w:r>
          </w:p>
          <w:p w:rsidR="002D2BD9" w:rsidRPr="002D2BD9" w:rsidRDefault="002D2BD9" w:rsidP="002D2BD9">
            <w:pPr>
              <w:ind w:left="972"/>
              <w:rPr>
                <w:sz w:val="22"/>
                <w:szCs w:val="22"/>
              </w:rPr>
            </w:pPr>
            <w:r w:rsidRPr="002D2BD9">
              <w:rPr>
                <w:bCs/>
                <w:sz w:val="22"/>
                <w:szCs w:val="22"/>
              </w:rPr>
              <w:t>Пример</w:t>
            </w:r>
            <w:r w:rsidRPr="002D2BD9">
              <w:rPr>
                <w:sz w:val="22"/>
                <w:szCs w:val="22"/>
              </w:rPr>
              <w:t>: картотеки</w:t>
            </w:r>
          </w:p>
          <w:p w:rsidR="002D2BD9" w:rsidRPr="002D2BD9" w:rsidRDefault="002D2BD9" w:rsidP="002D2BD9">
            <w:pPr>
              <w:numPr>
                <w:ilvl w:val="1"/>
                <w:numId w:val="14"/>
              </w:numPr>
              <w:tabs>
                <w:tab w:val="clear" w:pos="1440"/>
                <w:tab w:val="num" w:pos="932"/>
              </w:tabs>
              <w:ind w:hanging="688"/>
              <w:rPr>
                <w:sz w:val="22"/>
                <w:szCs w:val="22"/>
              </w:rPr>
            </w:pPr>
            <w:r w:rsidRPr="002D2BD9">
              <w:rPr>
                <w:sz w:val="22"/>
                <w:szCs w:val="22"/>
              </w:rPr>
              <w:t xml:space="preserve">Документальные  </w:t>
            </w:r>
          </w:p>
          <w:p w:rsidR="002D2BD9" w:rsidRPr="002D2BD9" w:rsidRDefault="002D2BD9" w:rsidP="002D2BD9">
            <w:pPr>
              <w:ind w:left="972"/>
              <w:rPr>
                <w:sz w:val="22"/>
                <w:szCs w:val="22"/>
              </w:rPr>
            </w:pPr>
            <w:r w:rsidRPr="002D2BD9">
              <w:rPr>
                <w:bCs/>
                <w:sz w:val="22"/>
                <w:szCs w:val="22"/>
                <w:u w:val="single"/>
              </w:rPr>
              <w:t>Способ хранения</w:t>
            </w:r>
            <w:r w:rsidRPr="002D2BD9">
              <w:rPr>
                <w:sz w:val="22"/>
                <w:szCs w:val="22"/>
                <w:u w:val="single"/>
              </w:rPr>
              <w:t>:</w:t>
            </w:r>
            <w:r w:rsidRPr="002D2BD9">
              <w:rPr>
                <w:sz w:val="22"/>
                <w:szCs w:val="22"/>
              </w:rPr>
              <w:t xml:space="preserve"> Произвольный: текстовые документы, графика, видео, звук.</w:t>
            </w:r>
          </w:p>
          <w:p w:rsidR="002D2BD9" w:rsidRPr="002D2BD9" w:rsidRDefault="002D2BD9" w:rsidP="002D2BD9">
            <w:pPr>
              <w:ind w:left="972"/>
              <w:rPr>
                <w:sz w:val="22"/>
                <w:szCs w:val="22"/>
              </w:rPr>
            </w:pPr>
            <w:r w:rsidRPr="002D2BD9">
              <w:rPr>
                <w:bCs/>
                <w:sz w:val="22"/>
                <w:szCs w:val="22"/>
                <w:u w:val="single"/>
              </w:rPr>
              <w:t>Пример</w:t>
            </w:r>
            <w:r w:rsidRPr="002D2BD9">
              <w:rPr>
                <w:sz w:val="22"/>
                <w:szCs w:val="22"/>
                <w:u w:val="single"/>
              </w:rPr>
              <w:t>:</w:t>
            </w:r>
            <w:r w:rsidRPr="002D2BD9">
              <w:rPr>
                <w:sz w:val="22"/>
                <w:szCs w:val="22"/>
              </w:rPr>
              <w:t xml:space="preserve"> архивы</w:t>
            </w:r>
          </w:p>
          <w:p w:rsidR="002D2BD9" w:rsidRPr="002D2BD9" w:rsidRDefault="002D2BD9" w:rsidP="002D2BD9">
            <w:pPr>
              <w:numPr>
                <w:ilvl w:val="0"/>
                <w:numId w:val="13"/>
              </w:numPr>
              <w:tabs>
                <w:tab w:val="clear" w:pos="720"/>
                <w:tab w:val="num" w:pos="392"/>
              </w:tabs>
              <w:ind w:hanging="688"/>
              <w:rPr>
                <w:sz w:val="22"/>
                <w:szCs w:val="22"/>
              </w:rPr>
            </w:pPr>
            <w:r w:rsidRPr="002D2BD9">
              <w:rPr>
                <w:sz w:val="22"/>
                <w:szCs w:val="22"/>
              </w:rPr>
              <w:t>По способу хранения данных</w:t>
            </w:r>
          </w:p>
          <w:p w:rsidR="002D2BD9" w:rsidRPr="002D2BD9" w:rsidRDefault="002D2BD9" w:rsidP="002D2BD9">
            <w:pPr>
              <w:numPr>
                <w:ilvl w:val="1"/>
                <w:numId w:val="15"/>
              </w:numPr>
              <w:tabs>
                <w:tab w:val="clear" w:pos="1440"/>
                <w:tab w:val="num" w:pos="932"/>
              </w:tabs>
              <w:ind w:hanging="696"/>
              <w:rPr>
                <w:b/>
                <w:i/>
                <w:sz w:val="22"/>
                <w:szCs w:val="22"/>
              </w:rPr>
            </w:pPr>
            <w:r w:rsidRPr="002D2BD9">
              <w:rPr>
                <w:b/>
                <w:i/>
                <w:sz w:val="22"/>
                <w:szCs w:val="22"/>
              </w:rPr>
              <w:t>Централизованные.</w:t>
            </w:r>
          </w:p>
          <w:p w:rsidR="002D2BD9" w:rsidRPr="002D2BD9" w:rsidRDefault="002D2BD9" w:rsidP="002D2BD9">
            <w:pPr>
              <w:ind w:left="972"/>
              <w:rPr>
                <w:sz w:val="22"/>
                <w:szCs w:val="22"/>
              </w:rPr>
            </w:pPr>
            <w:r w:rsidRPr="002D2BD9">
              <w:rPr>
                <w:bCs/>
                <w:sz w:val="22"/>
                <w:szCs w:val="22"/>
                <w:u w:val="single"/>
              </w:rPr>
              <w:t>Способ хранения</w:t>
            </w:r>
            <w:r w:rsidRPr="002D2BD9">
              <w:rPr>
                <w:sz w:val="22"/>
                <w:szCs w:val="22"/>
                <w:u w:val="single"/>
              </w:rPr>
              <w:t>:</w:t>
            </w:r>
            <w:r w:rsidRPr="002D2BD9">
              <w:rPr>
                <w:sz w:val="22"/>
                <w:szCs w:val="22"/>
              </w:rPr>
              <w:t xml:space="preserve"> Вся БД на одном компьютере</w:t>
            </w:r>
          </w:p>
          <w:p w:rsidR="002D2BD9" w:rsidRPr="002D2BD9" w:rsidRDefault="002D2BD9" w:rsidP="002D2BD9">
            <w:pPr>
              <w:ind w:left="972"/>
              <w:rPr>
                <w:sz w:val="22"/>
                <w:szCs w:val="22"/>
              </w:rPr>
            </w:pPr>
            <w:r w:rsidRPr="002D2BD9">
              <w:rPr>
                <w:bCs/>
                <w:sz w:val="22"/>
                <w:szCs w:val="22"/>
                <w:u w:val="single"/>
              </w:rPr>
              <w:t>Пример:</w:t>
            </w:r>
            <w:r w:rsidRPr="002D2BD9">
              <w:rPr>
                <w:bCs/>
                <w:sz w:val="22"/>
                <w:szCs w:val="22"/>
              </w:rPr>
              <w:t xml:space="preserve"> </w:t>
            </w:r>
            <w:r w:rsidRPr="002D2BD9">
              <w:rPr>
                <w:sz w:val="22"/>
                <w:szCs w:val="22"/>
              </w:rPr>
              <w:t>сервер сети</w:t>
            </w:r>
          </w:p>
          <w:p w:rsidR="002D2BD9" w:rsidRPr="002D2BD9" w:rsidRDefault="002D2BD9" w:rsidP="002D2BD9">
            <w:pPr>
              <w:numPr>
                <w:ilvl w:val="1"/>
                <w:numId w:val="15"/>
              </w:numPr>
              <w:tabs>
                <w:tab w:val="clear" w:pos="1440"/>
                <w:tab w:val="num" w:pos="948"/>
              </w:tabs>
              <w:ind w:hanging="696"/>
              <w:rPr>
                <w:b/>
                <w:i/>
                <w:sz w:val="22"/>
                <w:szCs w:val="22"/>
              </w:rPr>
            </w:pPr>
            <w:r w:rsidRPr="002D2BD9">
              <w:rPr>
                <w:b/>
                <w:i/>
                <w:sz w:val="22"/>
                <w:szCs w:val="22"/>
              </w:rPr>
              <w:t>Распределенные.</w:t>
            </w:r>
          </w:p>
          <w:p w:rsidR="002D2BD9" w:rsidRPr="002D2BD9" w:rsidRDefault="002D2BD9" w:rsidP="002D2BD9">
            <w:pPr>
              <w:ind w:left="972"/>
              <w:rPr>
                <w:sz w:val="22"/>
                <w:szCs w:val="22"/>
              </w:rPr>
            </w:pPr>
            <w:r w:rsidRPr="002D2BD9">
              <w:rPr>
                <w:bCs/>
                <w:sz w:val="22"/>
                <w:szCs w:val="22"/>
                <w:u w:val="single"/>
              </w:rPr>
              <w:t>Способ хранения</w:t>
            </w:r>
            <w:r w:rsidRPr="002D2BD9">
              <w:rPr>
                <w:sz w:val="22"/>
                <w:szCs w:val="22"/>
                <w:u w:val="single"/>
              </w:rPr>
              <w:t>:</w:t>
            </w:r>
            <w:r w:rsidRPr="002D2BD9">
              <w:rPr>
                <w:sz w:val="22"/>
                <w:szCs w:val="22"/>
              </w:rPr>
              <w:t xml:space="preserve"> Части БД на разных компьютерах</w:t>
            </w:r>
          </w:p>
          <w:p w:rsidR="002D2BD9" w:rsidRPr="002D2BD9" w:rsidRDefault="002D2BD9" w:rsidP="002D2BD9">
            <w:pPr>
              <w:tabs>
                <w:tab w:val="num" w:pos="948"/>
              </w:tabs>
              <w:ind w:left="972"/>
              <w:rPr>
                <w:sz w:val="22"/>
                <w:szCs w:val="22"/>
              </w:rPr>
            </w:pPr>
            <w:r w:rsidRPr="002D2BD9">
              <w:rPr>
                <w:bCs/>
                <w:sz w:val="22"/>
                <w:szCs w:val="22"/>
                <w:u w:val="single"/>
              </w:rPr>
              <w:t>Пример:</w:t>
            </w:r>
            <w:r w:rsidRPr="002D2BD9">
              <w:rPr>
                <w:bCs/>
                <w:sz w:val="22"/>
                <w:szCs w:val="22"/>
              </w:rPr>
              <w:t xml:space="preserve"> </w:t>
            </w:r>
            <w:r w:rsidRPr="002D2BD9">
              <w:rPr>
                <w:sz w:val="22"/>
                <w:szCs w:val="22"/>
              </w:rPr>
              <w:t>в локальных и глобальных компьютерных сетях</w:t>
            </w:r>
          </w:p>
          <w:p w:rsidR="002D2BD9" w:rsidRPr="002D2BD9" w:rsidRDefault="002D2BD9" w:rsidP="002D2BD9">
            <w:pPr>
              <w:numPr>
                <w:ilvl w:val="0"/>
                <w:numId w:val="13"/>
              </w:numPr>
              <w:tabs>
                <w:tab w:val="clear" w:pos="720"/>
                <w:tab w:val="num" w:pos="392"/>
              </w:tabs>
              <w:ind w:hanging="688"/>
              <w:rPr>
                <w:sz w:val="22"/>
                <w:szCs w:val="22"/>
              </w:rPr>
            </w:pPr>
            <w:r w:rsidRPr="002D2BD9">
              <w:rPr>
                <w:sz w:val="22"/>
                <w:szCs w:val="22"/>
              </w:rPr>
              <w:t>По структуре организации данных</w:t>
            </w:r>
          </w:p>
          <w:p w:rsidR="002D2BD9" w:rsidRPr="002D2BD9" w:rsidRDefault="002D2BD9" w:rsidP="002D2BD9">
            <w:pPr>
              <w:numPr>
                <w:ilvl w:val="1"/>
                <w:numId w:val="16"/>
              </w:numPr>
              <w:tabs>
                <w:tab w:val="clear" w:pos="1440"/>
                <w:tab w:val="num" w:pos="989"/>
              </w:tabs>
              <w:ind w:left="72" w:firstLine="737"/>
              <w:rPr>
                <w:sz w:val="22"/>
                <w:szCs w:val="22"/>
              </w:rPr>
            </w:pPr>
            <w:r w:rsidRPr="002D2BD9">
              <w:rPr>
                <w:b/>
                <w:i/>
                <w:sz w:val="22"/>
                <w:szCs w:val="22"/>
              </w:rPr>
              <w:t>Реляционные</w:t>
            </w:r>
            <w:r w:rsidRPr="002D2BD9">
              <w:rPr>
                <w:sz w:val="22"/>
                <w:szCs w:val="22"/>
              </w:rPr>
              <w:t xml:space="preserve"> - (от латинского relatio — отношение) - модель построена на взаимоотношении составляющих ее частей. Она представляет собой двухмерную таблицу или совокупность </w:t>
            </w:r>
          </w:p>
          <w:p w:rsidR="002D2BD9" w:rsidRPr="002D2BD9" w:rsidRDefault="002D2BD9" w:rsidP="002D2BD9">
            <w:pPr>
              <w:ind w:left="72"/>
              <w:rPr>
                <w:sz w:val="22"/>
                <w:szCs w:val="22"/>
              </w:rPr>
            </w:pPr>
            <w:r w:rsidRPr="002D2BD9">
              <w:rPr>
                <w:sz w:val="22"/>
                <w:szCs w:val="22"/>
              </w:rPr>
              <w:t>взаимосвязанных таблиц.</w:t>
            </w:r>
          </w:p>
          <w:p w:rsidR="002D2BD9" w:rsidRPr="002D2BD9" w:rsidRDefault="002D2BD9" w:rsidP="002D2BD9">
            <w:pPr>
              <w:numPr>
                <w:ilvl w:val="1"/>
                <w:numId w:val="16"/>
              </w:numPr>
              <w:tabs>
                <w:tab w:val="clear" w:pos="1440"/>
                <w:tab w:val="num" w:pos="972"/>
              </w:tabs>
              <w:ind w:left="72" w:firstLine="720"/>
              <w:rPr>
                <w:sz w:val="22"/>
                <w:szCs w:val="22"/>
              </w:rPr>
            </w:pPr>
            <w:r w:rsidRPr="002D2BD9">
              <w:rPr>
                <w:b/>
                <w:i/>
                <w:sz w:val="22"/>
                <w:szCs w:val="22"/>
              </w:rPr>
              <w:t>Иерархические</w:t>
            </w:r>
            <w:r w:rsidRPr="002D2BD9">
              <w:rPr>
                <w:sz w:val="22"/>
                <w:szCs w:val="22"/>
              </w:rPr>
              <w:t xml:space="preserve"> – совокупность элементов, расположенных в порядке их подчинения от общего к частному и образующих перевернутое дерево (граф). Данная модель характеризуется такими параметрами, как уровни, узлы, связи. </w:t>
            </w:r>
          </w:p>
          <w:p w:rsidR="002D2BD9" w:rsidRPr="002D2BD9" w:rsidRDefault="002D2BD9" w:rsidP="002D2BD9">
            <w:pPr>
              <w:numPr>
                <w:ilvl w:val="1"/>
                <w:numId w:val="16"/>
              </w:numPr>
              <w:tabs>
                <w:tab w:val="clear" w:pos="1440"/>
                <w:tab w:val="num" w:pos="989"/>
              </w:tabs>
              <w:ind w:left="72" w:firstLine="737"/>
              <w:rPr>
                <w:sz w:val="22"/>
                <w:szCs w:val="22"/>
              </w:rPr>
            </w:pPr>
            <w:r w:rsidRPr="002D2BD9">
              <w:rPr>
                <w:b/>
                <w:i/>
                <w:sz w:val="22"/>
                <w:szCs w:val="22"/>
              </w:rPr>
              <w:t>Сетевые</w:t>
            </w:r>
            <w:r w:rsidRPr="002D2BD9">
              <w:rPr>
                <w:sz w:val="22"/>
                <w:szCs w:val="22"/>
              </w:rPr>
              <w:t xml:space="preserve"> – принята свободная связь между элементами разных уровней и не накладывается никаких ограничений </w:t>
            </w:r>
          </w:p>
        </w:tc>
      </w:tr>
      <w:tr w:rsidR="002D2BD9" w:rsidRPr="002D2BD9" w:rsidTr="002D2BD9">
        <w:trPr>
          <w:jc w:val="center"/>
        </w:trPr>
        <w:tc>
          <w:tcPr>
            <w:tcW w:w="1800" w:type="dxa"/>
            <w:shd w:val="clear" w:color="auto" w:fill="E0E0E0"/>
            <w:vAlign w:val="center"/>
          </w:tcPr>
          <w:p w:rsidR="002D2BD9" w:rsidRPr="002D2BD9" w:rsidRDefault="002D2BD9" w:rsidP="002D2BD9">
            <w:pPr>
              <w:jc w:val="center"/>
              <w:rPr>
                <w:b/>
                <w:i/>
              </w:rPr>
            </w:pPr>
            <w:r w:rsidRPr="002D2BD9">
              <w:rPr>
                <w:b/>
                <w:i/>
              </w:rPr>
              <w:t>СУБД</w:t>
            </w:r>
          </w:p>
        </w:tc>
        <w:tc>
          <w:tcPr>
            <w:tcW w:w="9360" w:type="dxa"/>
          </w:tcPr>
          <w:p w:rsidR="002D2BD9" w:rsidRPr="002D2BD9" w:rsidRDefault="002D2BD9" w:rsidP="00BE23BE">
            <w:pPr>
              <w:rPr>
                <w:bCs/>
                <w:sz w:val="22"/>
                <w:szCs w:val="22"/>
              </w:rPr>
            </w:pPr>
            <w:r w:rsidRPr="002D2BD9">
              <w:rPr>
                <w:sz w:val="22"/>
                <w:szCs w:val="22"/>
              </w:rPr>
              <w:t>Система Управления Базами Данных – специальные компьютерные программы в которых выполняется создание баз данных, а также хранение и обработка данных.</w:t>
            </w:r>
            <w:r w:rsidRPr="002D2BD9">
              <w:rPr>
                <w:bCs/>
                <w:sz w:val="22"/>
                <w:szCs w:val="22"/>
              </w:rPr>
              <w:t xml:space="preserve"> СУБД</w:t>
            </w:r>
            <w:r w:rsidRPr="002D2BD9">
              <w:rPr>
                <w:bCs/>
                <w:sz w:val="22"/>
                <w:szCs w:val="22"/>
                <w:lang w:val="en-US"/>
              </w:rPr>
              <w:t xml:space="preserve"> Ms Access – </w:t>
            </w:r>
            <w:r w:rsidRPr="002D2BD9">
              <w:rPr>
                <w:bCs/>
                <w:sz w:val="22"/>
                <w:szCs w:val="22"/>
              </w:rPr>
              <w:t xml:space="preserve">приложение </w:t>
            </w:r>
            <w:r w:rsidRPr="002D2BD9">
              <w:rPr>
                <w:bCs/>
                <w:sz w:val="22"/>
                <w:szCs w:val="22"/>
                <w:lang w:val="en-US"/>
              </w:rPr>
              <w:t>Ms Office</w:t>
            </w:r>
          </w:p>
        </w:tc>
      </w:tr>
      <w:tr w:rsidR="002D2BD9" w:rsidRPr="002D2BD9" w:rsidTr="002D2BD9">
        <w:trPr>
          <w:jc w:val="center"/>
        </w:trPr>
        <w:tc>
          <w:tcPr>
            <w:tcW w:w="1800" w:type="dxa"/>
            <w:shd w:val="clear" w:color="auto" w:fill="E0E0E0"/>
            <w:vAlign w:val="center"/>
          </w:tcPr>
          <w:p w:rsidR="002D2BD9" w:rsidRPr="002D2BD9" w:rsidRDefault="002D2BD9" w:rsidP="002D2BD9">
            <w:pPr>
              <w:jc w:val="center"/>
              <w:rPr>
                <w:b/>
                <w:bCs/>
                <w:i/>
              </w:rPr>
            </w:pPr>
            <w:r w:rsidRPr="002D2BD9">
              <w:rPr>
                <w:b/>
                <w:bCs/>
                <w:i/>
              </w:rPr>
              <w:t>ЭТАПЫ СОЗДАНИЯ БАЗ ДАННЫХ:</w:t>
            </w:r>
          </w:p>
          <w:p w:rsidR="002D2BD9" w:rsidRPr="002D2BD9" w:rsidRDefault="002D2BD9" w:rsidP="002D2BD9">
            <w:pPr>
              <w:jc w:val="center"/>
              <w:rPr>
                <w:b/>
                <w:i/>
              </w:rPr>
            </w:pPr>
          </w:p>
        </w:tc>
        <w:tc>
          <w:tcPr>
            <w:tcW w:w="9360" w:type="dxa"/>
          </w:tcPr>
          <w:p w:rsidR="002D2BD9" w:rsidRPr="002D2BD9" w:rsidRDefault="002D2BD9" w:rsidP="002D2BD9">
            <w:pPr>
              <w:numPr>
                <w:ilvl w:val="0"/>
                <w:numId w:val="18"/>
              </w:numPr>
              <w:tabs>
                <w:tab w:val="clear" w:pos="720"/>
                <w:tab w:val="num" w:pos="412"/>
              </w:tabs>
              <w:ind w:hanging="668"/>
              <w:rPr>
                <w:sz w:val="22"/>
                <w:szCs w:val="22"/>
              </w:rPr>
            </w:pPr>
            <w:r w:rsidRPr="002D2BD9">
              <w:rPr>
                <w:sz w:val="22"/>
                <w:szCs w:val="22"/>
              </w:rPr>
              <w:t>проектирование баз данных (определение объекта, атрибутов в качестве полей);</w:t>
            </w:r>
          </w:p>
          <w:p w:rsidR="002D2BD9" w:rsidRPr="002D2BD9" w:rsidRDefault="002D2BD9" w:rsidP="002D2BD9">
            <w:pPr>
              <w:numPr>
                <w:ilvl w:val="0"/>
                <w:numId w:val="18"/>
              </w:numPr>
              <w:tabs>
                <w:tab w:val="clear" w:pos="720"/>
                <w:tab w:val="num" w:pos="412"/>
              </w:tabs>
              <w:ind w:hanging="668"/>
              <w:rPr>
                <w:sz w:val="22"/>
                <w:szCs w:val="22"/>
              </w:rPr>
            </w:pPr>
            <w:r w:rsidRPr="002D2BD9">
              <w:rPr>
                <w:sz w:val="22"/>
                <w:szCs w:val="22"/>
              </w:rPr>
              <w:t xml:space="preserve"> задание структуры базы данных (однотабличная или из нескольких таблиц);</w:t>
            </w:r>
          </w:p>
          <w:p w:rsidR="002D2BD9" w:rsidRPr="002D2BD9" w:rsidRDefault="002D2BD9" w:rsidP="002D2BD9">
            <w:pPr>
              <w:numPr>
                <w:ilvl w:val="0"/>
                <w:numId w:val="18"/>
              </w:numPr>
              <w:tabs>
                <w:tab w:val="clear" w:pos="720"/>
                <w:tab w:val="num" w:pos="412"/>
              </w:tabs>
              <w:ind w:hanging="668"/>
              <w:rPr>
                <w:sz w:val="22"/>
                <w:szCs w:val="22"/>
              </w:rPr>
            </w:pPr>
            <w:r w:rsidRPr="002D2BD9">
              <w:rPr>
                <w:sz w:val="22"/>
                <w:szCs w:val="22"/>
              </w:rPr>
              <w:t xml:space="preserve"> ввод структуры данных (с описанием типов данных, вводимых в поля);</w:t>
            </w:r>
          </w:p>
          <w:p w:rsidR="002D2BD9" w:rsidRPr="002D2BD9" w:rsidRDefault="002D2BD9" w:rsidP="002D2BD9">
            <w:pPr>
              <w:numPr>
                <w:ilvl w:val="0"/>
                <w:numId w:val="18"/>
              </w:numPr>
              <w:tabs>
                <w:tab w:val="clear" w:pos="720"/>
                <w:tab w:val="num" w:pos="412"/>
              </w:tabs>
              <w:ind w:hanging="668"/>
              <w:rPr>
                <w:sz w:val="22"/>
                <w:szCs w:val="22"/>
              </w:rPr>
            </w:pPr>
            <w:r w:rsidRPr="002D2BD9">
              <w:rPr>
                <w:sz w:val="22"/>
                <w:szCs w:val="22"/>
              </w:rPr>
              <w:t xml:space="preserve"> непосредственный ввод данных в БД; </w:t>
            </w:r>
          </w:p>
        </w:tc>
      </w:tr>
      <w:tr w:rsidR="002D2BD9" w:rsidRPr="002D2BD9" w:rsidTr="002D2BD9">
        <w:trPr>
          <w:cantSplit/>
          <w:trHeight w:val="1134"/>
          <w:jc w:val="center"/>
        </w:trPr>
        <w:tc>
          <w:tcPr>
            <w:tcW w:w="1800" w:type="dxa"/>
            <w:shd w:val="clear" w:color="auto" w:fill="E0E0E0"/>
            <w:textDirection w:val="btLr"/>
            <w:vAlign w:val="center"/>
          </w:tcPr>
          <w:p w:rsidR="002D2BD9" w:rsidRPr="002D2BD9" w:rsidRDefault="002D2BD9" w:rsidP="002D2BD9">
            <w:pPr>
              <w:ind w:left="113" w:right="113"/>
              <w:jc w:val="center"/>
              <w:rPr>
                <w:b/>
                <w:i/>
              </w:rPr>
            </w:pPr>
            <w:r w:rsidRPr="002D2BD9">
              <w:rPr>
                <w:b/>
                <w:bCs/>
                <w:i/>
              </w:rPr>
              <w:t>ХАРАКТЕРИСТИКИ  ТИПОВ  ДАННЫХ</w:t>
            </w:r>
          </w:p>
          <w:p w:rsidR="002D2BD9" w:rsidRPr="002D2BD9" w:rsidRDefault="002D2BD9" w:rsidP="002D2BD9">
            <w:pPr>
              <w:ind w:left="113" w:right="113"/>
              <w:jc w:val="center"/>
              <w:rPr>
                <w:b/>
                <w:i/>
              </w:rPr>
            </w:pPr>
          </w:p>
        </w:tc>
        <w:tc>
          <w:tcPr>
            <w:tcW w:w="9360" w:type="dxa"/>
          </w:tcPr>
          <w:p w:rsidR="002D2BD9" w:rsidRPr="002D2BD9" w:rsidRDefault="002D2BD9" w:rsidP="002D2BD9">
            <w:pPr>
              <w:numPr>
                <w:ilvl w:val="0"/>
                <w:numId w:val="19"/>
              </w:numPr>
              <w:tabs>
                <w:tab w:val="clear" w:pos="360"/>
                <w:tab w:val="num" w:pos="252"/>
              </w:tabs>
              <w:ind w:left="252" w:hanging="252"/>
              <w:rPr>
                <w:sz w:val="22"/>
                <w:szCs w:val="22"/>
              </w:rPr>
            </w:pPr>
            <w:r w:rsidRPr="002D2BD9">
              <w:rPr>
                <w:b/>
                <w:bCs/>
                <w:i/>
                <w:sz w:val="22"/>
                <w:szCs w:val="22"/>
              </w:rPr>
              <w:t>Текстовый</w:t>
            </w:r>
            <w:r w:rsidRPr="002D2BD9">
              <w:rPr>
                <w:bCs/>
                <w:sz w:val="22"/>
                <w:szCs w:val="22"/>
              </w:rPr>
              <w:t xml:space="preserve"> </w:t>
            </w:r>
            <w:r w:rsidRPr="002D2BD9">
              <w:rPr>
                <w:sz w:val="22"/>
                <w:szCs w:val="22"/>
              </w:rPr>
              <w:t xml:space="preserve">— одна строка текста (до 255 символов). </w:t>
            </w:r>
          </w:p>
          <w:p w:rsidR="002D2BD9" w:rsidRPr="002D2BD9" w:rsidRDefault="002D2BD9" w:rsidP="002D2BD9">
            <w:pPr>
              <w:numPr>
                <w:ilvl w:val="0"/>
                <w:numId w:val="19"/>
              </w:numPr>
              <w:tabs>
                <w:tab w:val="clear" w:pos="360"/>
                <w:tab w:val="num" w:pos="252"/>
              </w:tabs>
              <w:ind w:left="252" w:hanging="252"/>
              <w:rPr>
                <w:sz w:val="22"/>
                <w:szCs w:val="22"/>
              </w:rPr>
            </w:pPr>
            <w:r w:rsidRPr="002D2BD9">
              <w:rPr>
                <w:b/>
                <w:bCs/>
                <w:i/>
                <w:sz w:val="22"/>
                <w:szCs w:val="22"/>
              </w:rPr>
              <w:t xml:space="preserve">Поле </w:t>
            </w:r>
            <w:r w:rsidRPr="002D2BD9">
              <w:rPr>
                <w:b/>
                <w:bCs/>
                <w:i/>
                <w:sz w:val="22"/>
                <w:szCs w:val="22"/>
                <w:lang w:val="en-US"/>
              </w:rPr>
              <w:t>MEMO</w:t>
            </w:r>
            <w:r w:rsidRPr="002D2BD9">
              <w:rPr>
                <w:sz w:val="22"/>
                <w:szCs w:val="22"/>
              </w:rPr>
              <w:t xml:space="preserve"> — текст, состоящий из нескольких строк,   которые затем можно будет просмотреть при помощи полос прокрутки (до 65 535 символов). </w:t>
            </w:r>
          </w:p>
          <w:p w:rsidR="002D2BD9" w:rsidRPr="002D2BD9" w:rsidRDefault="002D2BD9" w:rsidP="002D2BD9">
            <w:pPr>
              <w:numPr>
                <w:ilvl w:val="0"/>
                <w:numId w:val="19"/>
              </w:numPr>
              <w:tabs>
                <w:tab w:val="clear" w:pos="360"/>
                <w:tab w:val="num" w:pos="252"/>
              </w:tabs>
              <w:ind w:left="252" w:hanging="252"/>
              <w:rPr>
                <w:sz w:val="22"/>
                <w:szCs w:val="22"/>
              </w:rPr>
            </w:pPr>
            <w:r w:rsidRPr="002D2BD9">
              <w:rPr>
                <w:b/>
                <w:bCs/>
                <w:i/>
                <w:sz w:val="22"/>
                <w:szCs w:val="22"/>
              </w:rPr>
              <w:t>Числовой</w:t>
            </w:r>
            <w:r w:rsidRPr="002D2BD9">
              <w:rPr>
                <w:sz w:val="22"/>
                <w:szCs w:val="22"/>
              </w:rPr>
              <w:t xml:space="preserve"> — число любого типа (целое, вещественное и т. д). </w:t>
            </w:r>
          </w:p>
          <w:p w:rsidR="002D2BD9" w:rsidRPr="002D2BD9" w:rsidRDefault="002D2BD9" w:rsidP="002D2BD9">
            <w:pPr>
              <w:numPr>
                <w:ilvl w:val="0"/>
                <w:numId w:val="19"/>
              </w:numPr>
              <w:tabs>
                <w:tab w:val="clear" w:pos="360"/>
                <w:tab w:val="num" w:pos="252"/>
              </w:tabs>
              <w:ind w:left="252" w:hanging="252"/>
              <w:rPr>
                <w:sz w:val="22"/>
                <w:szCs w:val="22"/>
              </w:rPr>
            </w:pPr>
            <w:r w:rsidRPr="002D2BD9">
              <w:rPr>
                <w:b/>
                <w:bCs/>
                <w:i/>
                <w:sz w:val="22"/>
                <w:szCs w:val="22"/>
              </w:rPr>
              <w:t>Дата/время</w:t>
            </w:r>
            <w:r w:rsidRPr="002D2BD9">
              <w:rPr>
                <w:sz w:val="22"/>
                <w:szCs w:val="22"/>
              </w:rPr>
              <w:t xml:space="preserve"> — поле, содержащее дату или время. </w:t>
            </w:r>
          </w:p>
          <w:p w:rsidR="002D2BD9" w:rsidRPr="002D2BD9" w:rsidRDefault="002D2BD9" w:rsidP="002D2BD9">
            <w:pPr>
              <w:numPr>
                <w:ilvl w:val="0"/>
                <w:numId w:val="19"/>
              </w:numPr>
              <w:tabs>
                <w:tab w:val="clear" w:pos="360"/>
                <w:tab w:val="num" w:pos="252"/>
              </w:tabs>
              <w:ind w:left="252" w:hanging="252"/>
              <w:rPr>
                <w:sz w:val="22"/>
                <w:szCs w:val="22"/>
              </w:rPr>
            </w:pPr>
            <w:r w:rsidRPr="002D2BD9">
              <w:rPr>
                <w:b/>
                <w:bCs/>
                <w:i/>
                <w:sz w:val="22"/>
                <w:szCs w:val="22"/>
              </w:rPr>
              <w:t>Денежный</w:t>
            </w:r>
            <w:r w:rsidRPr="002D2BD9">
              <w:rPr>
                <w:bCs/>
                <w:sz w:val="22"/>
                <w:szCs w:val="22"/>
              </w:rPr>
              <w:t xml:space="preserve"> </w:t>
            </w:r>
            <w:r w:rsidRPr="002D2BD9">
              <w:rPr>
                <w:sz w:val="22"/>
                <w:szCs w:val="22"/>
              </w:rPr>
              <w:t xml:space="preserve">— поле, выраженное в денежных единицах  (рубли, доллары и т. д.). </w:t>
            </w:r>
          </w:p>
          <w:p w:rsidR="002D2BD9" w:rsidRPr="002D2BD9" w:rsidRDefault="002D2BD9" w:rsidP="002D2BD9">
            <w:pPr>
              <w:numPr>
                <w:ilvl w:val="0"/>
                <w:numId w:val="19"/>
              </w:numPr>
              <w:tabs>
                <w:tab w:val="clear" w:pos="360"/>
                <w:tab w:val="num" w:pos="252"/>
              </w:tabs>
              <w:ind w:left="252" w:hanging="252"/>
              <w:rPr>
                <w:sz w:val="22"/>
                <w:szCs w:val="22"/>
              </w:rPr>
            </w:pPr>
            <w:r w:rsidRPr="002D2BD9">
              <w:rPr>
                <w:b/>
                <w:bCs/>
                <w:i/>
                <w:sz w:val="22"/>
                <w:szCs w:val="22"/>
              </w:rPr>
              <w:t>Счетчик</w:t>
            </w:r>
            <w:r w:rsidRPr="002D2BD9">
              <w:rPr>
                <w:sz w:val="22"/>
                <w:szCs w:val="22"/>
              </w:rPr>
              <w:t xml:space="preserve"> — поле, которое вводится автоматически с вводом каждой записи. </w:t>
            </w:r>
          </w:p>
          <w:p w:rsidR="002D2BD9" w:rsidRPr="002D2BD9" w:rsidRDefault="002D2BD9" w:rsidP="002D2BD9">
            <w:pPr>
              <w:numPr>
                <w:ilvl w:val="0"/>
                <w:numId w:val="19"/>
              </w:numPr>
              <w:tabs>
                <w:tab w:val="clear" w:pos="360"/>
                <w:tab w:val="num" w:pos="252"/>
              </w:tabs>
              <w:ind w:left="252" w:hanging="252"/>
              <w:rPr>
                <w:sz w:val="22"/>
                <w:szCs w:val="22"/>
              </w:rPr>
            </w:pPr>
            <w:r w:rsidRPr="002D2BD9">
              <w:rPr>
                <w:b/>
                <w:bCs/>
                <w:i/>
                <w:sz w:val="22"/>
                <w:szCs w:val="22"/>
              </w:rPr>
              <w:t>Логический</w:t>
            </w:r>
            <w:r w:rsidRPr="002D2BD9">
              <w:rPr>
                <w:sz w:val="22"/>
                <w:szCs w:val="22"/>
              </w:rPr>
              <w:t xml:space="preserve"> — содержит одно из значений </w:t>
            </w:r>
            <w:r w:rsidRPr="002D2BD9">
              <w:rPr>
                <w:sz w:val="22"/>
                <w:szCs w:val="22"/>
                <w:lang w:val="en-US"/>
              </w:rPr>
              <w:t>TRUE</w:t>
            </w:r>
            <w:r w:rsidRPr="002D2BD9">
              <w:rPr>
                <w:sz w:val="22"/>
                <w:szCs w:val="22"/>
              </w:rPr>
              <w:t xml:space="preserve"> (истина)    или </w:t>
            </w:r>
            <w:r w:rsidRPr="002D2BD9">
              <w:rPr>
                <w:sz w:val="22"/>
                <w:szCs w:val="22"/>
                <w:lang w:val="en-US"/>
              </w:rPr>
              <w:t>FALSE</w:t>
            </w:r>
            <w:r w:rsidRPr="002D2BD9">
              <w:rPr>
                <w:sz w:val="22"/>
                <w:szCs w:val="22"/>
              </w:rPr>
              <w:t xml:space="preserve">(ложно) и применяется в логических операциях. </w:t>
            </w:r>
          </w:p>
          <w:p w:rsidR="002D2BD9" w:rsidRPr="002D2BD9" w:rsidRDefault="002D2BD9" w:rsidP="002D2BD9">
            <w:pPr>
              <w:numPr>
                <w:ilvl w:val="0"/>
                <w:numId w:val="19"/>
              </w:numPr>
              <w:tabs>
                <w:tab w:val="clear" w:pos="360"/>
                <w:tab w:val="num" w:pos="252"/>
              </w:tabs>
              <w:ind w:left="252" w:hanging="252"/>
              <w:rPr>
                <w:sz w:val="22"/>
                <w:szCs w:val="22"/>
              </w:rPr>
            </w:pPr>
            <w:r w:rsidRPr="002D2BD9">
              <w:rPr>
                <w:b/>
                <w:bCs/>
                <w:i/>
                <w:sz w:val="22"/>
                <w:szCs w:val="22"/>
              </w:rPr>
              <w:t xml:space="preserve">Поле объекта </w:t>
            </w:r>
            <w:r w:rsidRPr="002D2BD9">
              <w:rPr>
                <w:b/>
                <w:bCs/>
                <w:i/>
                <w:sz w:val="22"/>
                <w:szCs w:val="22"/>
                <w:lang w:val="en-US"/>
              </w:rPr>
              <w:t>OLE</w:t>
            </w:r>
            <w:r w:rsidRPr="002D2BD9">
              <w:rPr>
                <w:bCs/>
                <w:sz w:val="22"/>
                <w:szCs w:val="22"/>
              </w:rPr>
              <w:t xml:space="preserve"> </w:t>
            </w:r>
            <w:r w:rsidRPr="002D2BD9">
              <w:rPr>
                <w:sz w:val="22"/>
                <w:szCs w:val="22"/>
              </w:rPr>
              <w:t xml:space="preserve">— содержит рисунки, звуковые файлы, таблицы </w:t>
            </w:r>
            <w:r w:rsidRPr="002D2BD9">
              <w:rPr>
                <w:sz w:val="22"/>
                <w:szCs w:val="22"/>
                <w:lang w:val="en-US"/>
              </w:rPr>
              <w:t>Excel</w:t>
            </w:r>
            <w:r w:rsidRPr="002D2BD9">
              <w:rPr>
                <w:sz w:val="22"/>
                <w:szCs w:val="22"/>
              </w:rPr>
              <w:t xml:space="preserve">, документ </w:t>
            </w:r>
            <w:r w:rsidRPr="002D2BD9">
              <w:rPr>
                <w:sz w:val="22"/>
                <w:szCs w:val="22"/>
                <w:lang w:val="en-US"/>
              </w:rPr>
              <w:t>Word</w:t>
            </w:r>
            <w:r w:rsidRPr="002D2BD9">
              <w:rPr>
                <w:sz w:val="22"/>
                <w:szCs w:val="22"/>
              </w:rPr>
              <w:t xml:space="preserve"> и т. д.   </w:t>
            </w:r>
          </w:p>
        </w:tc>
      </w:tr>
    </w:tbl>
    <w:p w:rsidR="002D2BD9" w:rsidRDefault="002D2BD9" w:rsidP="001B29AB">
      <w:pPr>
        <w:ind w:firstLine="708"/>
      </w:pPr>
    </w:p>
    <w:p w:rsidR="002D2BD9" w:rsidRDefault="002D2BD9" w:rsidP="001B29AB">
      <w:pPr>
        <w:ind w:firstLine="708"/>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820"/>
      </w:tblGrid>
      <w:tr w:rsidR="002D2BD9" w:rsidRPr="00B35286" w:rsidTr="002D2BD9">
        <w:trPr>
          <w:trHeight w:val="464"/>
        </w:trPr>
        <w:tc>
          <w:tcPr>
            <w:tcW w:w="11088" w:type="dxa"/>
            <w:gridSpan w:val="2"/>
          </w:tcPr>
          <w:p w:rsidR="002D2BD9" w:rsidRPr="00B35286" w:rsidRDefault="002D2BD9" w:rsidP="00BE23BE">
            <w:r w:rsidRPr="002D2BD9">
              <w:rPr>
                <w:b/>
              </w:rPr>
              <w:t>ГРАФИКА</w:t>
            </w:r>
            <w:r w:rsidRPr="00B35286">
              <w:t xml:space="preserve"> это раздел информатики, в котором разрабатываются и используются методы получения графических изображений с помощью ЭВМ</w:t>
            </w:r>
          </w:p>
        </w:tc>
      </w:tr>
      <w:tr w:rsidR="002D2BD9" w:rsidRPr="002D2BD9" w:rsidTr="002D2BD9">
        <w:trPr>
          <w:trHeight w:val="311"/>
        </w:trPr>
        <w:tc>
          <w:tcPr>
            <w:tcW w:w="11088" w:type="dxa"/>
            <w:gridSpan w:val="2"/>
            <w:tcBorders>
              <w:bottom w:val="single" w:sz="4" w:space="0" w:color="auto"/>
            </w:tcBorders>
          </w:tcPr>
          <w:p w:rsidR="002D2BD9" w:rsidRPr="002D2BD9" w:rsidRDefault="002D2BD9" w:rsidP="002D2BD9">
            <w:pPr>
              <w:jc w:val="center"/>
              <w:rPr>
                <w:b/>
                <w:sz w:val="28"/>
                <w:szCs w:val="28"/>
              </w:rPr>
            </w:pPr>
            <w:r w:rsidRPr="002D2BD9">
              <w:rPr>
                <w:b/>
                <w:sz w:val="28"/>
                <w:szCs w:val="28"/>
              </w:rPr>
              <w:t>ГРАФИЧЕСКАЯ  ИНФОРМАЦИЯ</w:t>
            </w:r>
          </w:p>
        </w:tc>
      </w:tr>
      <w:tr w:rsidR="002D2BD9" w:rsidTr="002D2BD9">
        <w:trPr>
          <w:trHeight w:val="311"/>
        </w:trPr>
        <w:tc>
          <w:tcPr>
            <w:tcW w:w="2268" w:type="dxa"/>
            <w:tcBorders>
              <w:bottom w:val="single" w:sz="4" w:space="0" w:color="auto"/>
            </w:tcBorders>
          </w:tcPr>
          <w:p w:rsidR="002D2BD9" w:rsidRPr="00B35286" w:rsidRDefault="002D2BD9" w:rsidP="00BE23BE">
            <w:r w:rsidRPr="00B35286">
              <w:t xml:space="preserve">Аналоговая </w:t>
            </w:r>
          </w:p>
        </w:tc>
        <w:tc>
          <w:tcPr>
            <w:tcW w:w="8820" w:type="dxa"/>
            <w:tcBorders>
              <w:bottom w:val="single" w:sz="4" w:space="0" w:color="auto"/>
            </w:tcBorders>
          </w:tcPr>
          <w:p w:rsidR="002D2BD9" w:rsidRPr="004F097A" w:rsidRDefault="002D2BD9" w:rsidP="00BE23BE">
            <w:r w:rsidRPr="004F097A">
              <w:t>живописное полотно, цвет которого изменяется непрерывно</w:t>
            </w:r>
          </w:p>
        </w:tc>
      </w:tr>
      <w:tr w:rsidR="002D2BD9" w:rsidTr="002D2BD9">
        <w:trPr>
          <w:trHeight w:val="311"/>
        </w:trPr>
        <w:tc>
          <w:tcPr>
            <w:tcW w:w="2268" w:type="dxa"/>
            <w:tcBorders>
              <w:bottom w:val="single" w:sz="4" w:space="0" w:color="auto"/>
            </w:tcBorders>
          </w:tcPr>
          <w:p w:rsidR="002D2BD9" w:rsidRPr="00B35286" w:rsidRDefault="002D2BD9" w:rsidP="00BE23BE">
            <w:r w:rsidRPr="00B35286">
              <w:t>Дискретная</w:t>
            </w:r>
          </w:p>
        </w:tc>
        <w:tc>
          <w:tcPr>
            <w:tcW w:w="8820" w:type="dxa"/>
            <w:tcBorders>
              <w:bottom w:val="single" w:sz="4" w:space="0" w:color="auto"/>
            </w:tcBorders>
          </w:tcPr>
          <w:p w:rsidR="002D2BD9" w:rsidRPr="004F097A" w:rsidRDefault="002D2BD9" w:rsidP="00BE23BE">
            <w:r w:rsidRPr="004F097A">
              <w:t>изображение напечатанное с помощью принтера и состоящее из отдельных точек разного цвета.</w:t>
            </w:r>
          </w:p>
        </w:tc>
      </w:tr>
      <w:tr w:rsidR="002D2BD9" w:rsidTr="002D2BD9">
        <w:trPr>
          <w:trHeight w:val="311"/>
        </w:trPr>
        <w:tc>
          <w:tcPr>
            <w:tcW w:w="2268" w:type="dxa"/>
            <w:tcBorders>
              <w:bottom w:val="single" w:sz="4" w:space="0" w:color="auto"/>
            </w:tcBorders>
          </w:tcPr>
          <w:p w:rsidR="002D2BD9" w:rsidRPr="00B35286" w:rsidRDefault="002D2BD9" w:rsidP="00BE23BE">
            <w:r w:rsidRPr="002D2BD9">
              <w:rPr>
                <w:bCs/>
              </w:rPr>
              <w:t>Кодирование графической информации</w:t>
            </w:r>
          </w:p>
        </w:tc>
        <w:tc>
          <w:tcPr>
            <w:tcW w:w="8820" w:type="dxa"/>
            <w:tcBorders>
              <w:bottom w:val="single" w:sz="4" w:space="0" w:color="auto"/>
            </w:tcBorders>
          </w:tcPr>
          <w:p w:rsidR="002D2BD9" w:rsidRPr="004F097A" w:rsidRDefault="002D2BD9" w:rsidP="00BE23BE">
            <w:r w:rsidRPr="004F097A">
              <w:t xml:space="preserve">Графическая информация из аналоговой формы в дискретную преобразуется путем </w:t>
            </w:r>
            <w:r w:rsidRPr="002D2BD9">
              <w:rPr>
                <w:bCs/>
              </w:rPr>
              <w:t>дискретизации</w:t>
            </w:r>
            <w:r w:rsidRPr="004F097A">
              <w:t>, т. е. разбиения непрерывного графического изображения на отдельные элементы.</w:t>
            </w:r>
          </w:p>
        </w:tc>
      </w:tr>
      <w:tr w:rsidR="002D2BD9" w:rsidTr="002D2BD9">
        <w:trPr>
          <w:trHeight w:val="311"/>
        </w:trPr>
        <w:tc>
          <w:tcPr>
            <w:tcW w:w="2268" w:type="dxa"/>
            <w:tcBorders>
              <w:bottom w:val="single" w:sz="4" w:space="0" w:color="auto"/>
            </w:tcBorders>
          </w:tcPr>
          <w:p w:rsidR="002D2BD9" w:rsidRPr="002D2BD9" w:rsidRDefault="002D2BD9" w:rsidP="00BE23BE">
            <w:pPr>
              <w:rPr>
                <w:bCs/>
              </w:rPr>
            </w:pPr>
            <w:r w:rsidRPr="002D2BD9">
              <w:rPr>
                <w:bCs/>
              </w:rPr>
              <w:t>Дискретизация</w:t>
            </w:r>
          </w:p>
        </w:tc>
        <w:tc>
          <w:tcPr>
            <w:tcW w:w="8820" w:type="dxa"/>
            <w:tcBorders>
              <w:bottom w:val="single" w:sz="4" w:space="0" w:color="auto"/>
            </w:tcBorders>
          </w:tcPr>
          <w:p w:rsidR="002D2BD9" w:rsidRPr="004F097A" w:rsidRDefault="002D2BD9" w:rsidP="00BE23BE">
            <w:r w:rsidRPr="004F097A">
              <w:t>это преобразование непрерывных изображений в набор дискретных значений, каждому из которых присваивается определенный код      </w:t>
            </w:r>
          </w:p>
        </w:tc>
      </w:tr>
      <w:tr w:rsidR="002D2BD9" w:rsidRPr="002D2BD9" w:rsidTr="002D2BD9">
        <w:trPr>
          <w:trHeight w:val="264"/>
        </w:trPr>
        <w:tc>
          <w:tcPr>
            <w:tcW w:w="11088" w:type="dxa"/>
            <w:gridSpan w:val="2"/>
            <w:shd w:val="clear" w:color="auto" w:fill="E6E6E6"/>
          </w:tcPr>
          <w:p w:rsidR="002D2BD9" w:rsidRPr="002D2BD9" w:rsidRDefault="002D2BD9" w:rsidP="002D2BD9">
            <w:pPr>
              <w:jc w:val="center"/>
              <w:rPr>
                <w:rFonts w:ascii="Bookman Old Style" w:hAnsi="Bookman Old Style"/>
                <w:b/>
              </w:rPr>
            </w:pPr>
            <w:r w:rsidRPr="002D2BD9">
              <w:rPr>
                <w:rFonts w:ascii="Bookman Old Style" w:hAnsi="Bookman Old Style"/>
                <w:b/>
              </w:rPr>
              <w:t>РАСТРОВАЯ ГРАФИКА</w:t>
            </w:r>
          </w:p>
        </w:tc>
      </w:tr>
      <w:tr w:rsidR="002D2BD9" w:rsidTr="002D2BD9">
        <w:trPr>
          <w:trHeight w:val="501"/>
        </w:trPr>
        <w:tc>
          <w:tcPr>
            <w:tcW w:w="2268" w:type="dxa"/>
          </w:tcPr>
          <w:p w:rsidR="002D2BD9" w:rsidRPr="00B35286" w:rsidRDefault="002D2BD9" w:rsidP="00BE23BE">
            <w:r w:rsidRPr="00B35286">
              <w:t>Растровое изображение</w:t>
            </w:r>
          </w:p>
        </w:tc>
        <w:tc>
          <w:tcPr>
            <w:tcW w:w="8820" w:type="dxa"/>
          </w:tcPr>
          <w:p w:rsidR="002D2BD9" w:rsidRDefault="002D2BD9" w:rsidP="00BE23BE">
            <w:r w:rsidRPr="004F097A">
              <w:t>Растровое изображение  создается с использованием точек различного цвета (пикселей), которые образуют строки и столбцы</w:t>
            </w:r>
            <w:r>
              <w:t xml:space="preserve">  </w:t>
            </w:r>
            <w:r w:rsidRPr="002D2BD9">
              <w:rPr>
                <w:bCs/>
                <w:iCs/>
              </w:rPr>
              <w:t>Совокупность точечных строк образуют графическую сетку (</w:t>
            </w:r>
            <w:r w:rsidRPr="002D2BD9">
              <w:rPr>
                <w:b/>
              </w:rPr>
              <w:t>РАСТР</w:t>
            </w:r>
            <w:r w:rsidRPr="00621FED">
              <w:t xml:space="preserve"> </w:t>
            </w:r>
            <w:r w:rsidRPr="002D2BD9">
              <w:rPr>
                <w:bCs/>
                <w:iCs/>
              </w:rPr>
              <w:t>)</w:t>
            </w:r>
            <w:r w:rsidRPr="00621FED">
              <w:t>. Сетка может быть частой, редкой. Ячейка сетки называется пикселем – это минимальный участок изображения</w:t>
            </w:r>
            <w:r>
              <w:t>.</w:t>
            </w:r>
          </w:p>
        </w:tc>
      </w:tr>
      <w:tr w:rsidR="002D2BD9" w:rsidTr="002D2BD9">
        <w:trPr>
          <w:trHeight w:val="1688"/>
        </w:trPr>
        <w:tc>
          <w:tcPr>
            <w:tcW w:w="2268" w:type="dxa"/>
          </w:tcPr>
          <w:p w:rsidR="002D2BD9" w:rsidRPr="00B35286" w:rsidRDefault="002D2BD9" w:rsidP="00BE23BE">
            <w:r w:rsidRPr="00B35286">
              <w:t>Характеристики растрового изображения</w:t>
            </w:r>
          </w:p>
        </w:tc>
        <w:tc>
          <w:tcPr>
            <w:tcW w:w="8820" w:type="dxa"/>
          </w:tcPr>
          <w:p w:rsidR="002D2BD9" w:rsidRPr="009224A2" w:rsidRDefault="002D2BD9" w:rsidP="00BE23BE">
            <w:r w:rsidRPr="002D2BD9">
              <w:rPr>
                <w:b/>
                <w:u w:val="single"/>
              </w:rPr>
              <w:t>Разрешающая способность</w:t>
            </w:r>
            <w:r>
              <w:t xml:space="preserve"> о</w:t>
            </w:r>
            <w:r w:rsidRPr="009224A2">
              <w:t>пределяется количеством точек по горизонтали и вертикали на единицу длины изображения.</w:t>
            </w:r>
            <w:r>
              <w:t xml:space="preserve"> </w:t>
            </w:r>
            <w:r w:rsidRPr="009224A2">
              <w:t>Чем меньше размер точки, тем больше разрешающая способность и выше качество изображения.</w:t>
            </w:r>
          </w:p>
          <w:p w:rsidR="002D2BD9" w:rsidRDefault="002D2BD9" w:rsidP="00BE23BE">
            <w:r w:rsidRPr="002D2BD9">
              <w:rPr>
                <w:b/>
                <w:u w:val="single"/>
              </w:rPr>
              <w:t>Глубина цвета</w:t>
            </w:r>
            <w:r>
              <w:t xml:space="preserve"> - к</w:t>
            </w:r>
            <w:r w:rsidRPr="009224A2">
              <w:t>оличество информации, которое используется для кодирования цвета точки изображения</w:t>
            </w:r>
            <w:r>
              <w:t xml:space="preserve">. </w:t>
            </w:r>
            <w:r w:rsidRPr="009224A2">
              <w:t>Количество цветов в палитре можно вычислить по формуле:</w:t>
            </w:r>
            <w:r>
              <w:t xml:space="preserve"> </w:t>
            </w:r>
            <w:r w:rsidRPr="002D2BD9">
              <w:rPr>
                <w:b/>
                <w:bCs/>
                <w:lang w:val="en-US"/>
              </w:rPr>
              <w:t>N</w:t>
            </w:r>
            <w:r w:rsidRPr="002D2BD9">
              <w:rPr>
                <w:b/>
                <w:bCs/>
              </w:rPr>
              <w:t xml:space="preserve"> = 2</w:t>
            </w:r>
            <w:r w:rsidRPr="002D2BD9">
              <w:rPr>
                <w:b/>
                <w:bCs/>
                <w:vertAlign w:val="superscript"/>
              </w:rPr>
              <w:t xml:space="preserve">I  </w:t>
            </w:r>
            <w:r w:rsidRPr="002D2BD9">
              <w:rPr>
                <w:bCs/>
              </w:rPr>
              <w:t xml:space="preserve">где  </w:t>
            </w:r>
            <w:r w:rsidRPr="002D2BD9">
              <w:rPr>
                <w:b/>
                <w:bCs/>
                <w:lang w:val="en-US"/>
              </w:rPr>
              <w:t>N</w:t>
            </w:r>
            <w:r w:rsidRPr="009224A2">
              <w:t xml:space="preserve"> – количество цветов</w:t>
            </w:r>
            <w:r>
              <w:t xml:space="preserve"> и </w:t>
            </w:r>
            <w:r w:rsidRPr="002D2BD9">
              <w:rPr>
                <w:b/>
                <w:bCs/>
                <w:lang w:val="en-US"/>
              </w:rPr>
              <w:t>I</w:t>
            </w:r>
            <w:r w:rsidRPr="00B35286">
              <w:t xml:space="preserve"> – </w:t>
            </w:r>
            <w:r w:rsidRPr="009224A2">
              <w:t>количество информации</w:t>
            </w:r>
          </w:p>
        </w:tc>
      </w:tr>
      <w:tr w:rsidR="002D2BD9" w:rsidTr="002D2BD9">
        <w:trPr>
          <w:trHeight w:val="467"/>
        </w:trPr>
        <w:tc>
          <w:tcPr>
            <w:tcW w:w="2268" w:type="dxa"/>
          </w:tcPr>
          <w:p w:rsidR="002D2BD9" w:rsidRPr="00B35286" w:rsidRDefault="002D2BD9" w:rsidP="00BE23BE">
            <w:r w:rsidRPr="00B35286">
              <w:t>Объем растрового изображения</w:t>
            </w:r>
          </w:p>
        </w:tc>
        <w:tc>
          <w:tcPr>
            <w:tcW w:w="8820" w:type="dxa"/>
          </w:tcPr>
          <w:p w:rsidR="002D2BD9" w:rsidRPr="004F097A" w:rsidRDefault="002D2BD9" w:rsidP="00BE23BE">
            <w:r w:rsidRPr="004F097A">
              <w:t>определяется умножением количества точек на информационный объем одной точки, который зависит от количества возможных цветов. </w:t>
            </w:r>
          </w:p>
        </w:tc>
      </w:tr>
      <w:tr w:rsidR="002D2BD9" w:rsidTr="002D2BD9">
        <w:trPr>
          <w:trHeight w:val="467"/>
        </w:trPr>
        <w:tc>
          <w:tcPr>
            <w:tcW w:w="2268" w:type="dxa"/>
          </w:tcPr>
          <w:p w:rsidR="002D2BD9" w:rsidRPr="00B35286" w:rsidRDefault="002D2BD9" w:rsidP="00BE23BE">
            <w:r w:rsidRPr="00B35286">
              <w:t>ВЫВОД</w:t>
            </w:r>
          </w:p>
        </w:tc>
        <w:tc>
          <w:tcPr>
            <w:tcW w:w="8820" w:type="dxa"/>
          </w:tcPr>
          <w:p w:rsidR="002D2BD9" w:rsidRPr="004F097A" w:rsidRDefault="002D2BD9" w:rsidP="00BE23BE">
            <w:r w:rsidRPr="009224A2">
              <w:t>Чем выше разрешающая способность растрового изображения и больше глубина кодирования цвета,  тем качественнее изображение.</w:t>
            </w:r>
          </w:p>
        </w:tc>
      </w:tr>
      <w:tr w:rsidR="002D2BD9" w:rsidTr="002D2BD9">
        <w:trPr>
          <w:trHeight w:val="197"/>
        </w:trPr>
        <w:tc>
          <w:tcPr>
            <w:tcW w:w="2268" w:type="dxa"/>
          </w:tcPr>
          <w:p w:rsidR="002D2BD9" w:rsidRPr="00B35286" w:rsidRDefault="002D2BD9" w:rsidP="00BE23BE">
            <w:r w:rsidRPr="00B35286">
              <w:t>Достоинства</w:t>
            </w:r>
          </w:p>
        </w:tc>
        <w:tc>
          <w:tcPr>
            <w:tcW w:w="8820" w:type="dxa"/>
          </w:tcPr>
          <w:p w:rsidR="002D2BD9" w:rsidRDefault="002D2BD9" w:rsidP="00BE23BE">
            <w:r>
              <w:t>Наиболее реалистичны и живописны</w:t>
            </w:r>
          </w:p>
        </w:tc>
      </w:tr>
      <w:tr w:rsidR="002D2BD9" w:rsidTr="002D2BD9">
        <w:trPr>
          <w:trHeight w:val="760"/>
        </w:trPr>
        <w:tc>
          <w:tcPr>
            <w:tcW w:w="2268" w:type="dxa"/>
          </w:tcPr>
          <w:p w:rsidR="002D2BD9" w:rsidRPr="00B35286" w:rsidRDefault="002D2BD9" w:rsidP="00BE23BE">
            <w:r w:rsidRPr="00B35286">
              <w:t>Недостатки</w:t>
            </w:r>
          </w:p>
        </w:tc>
        <w:tc>
          <w:tcPr>
            <w:tcW w:w="8820" w:type="dxa"/>
          </w:tcPr>
          <w:p w:rsidR="002D2BD9" w:rsidRPr="00932098" w:rsidRDefault="002D2BD9" w:rsidP="002D2BD9">
            <w:pPr>
              <w:numPr>
                <w:ilvl w:val="0"/>
                <w:numId w:val="22"/>
              </w:numPr>
            </w:pPr>
            <w:r w:rsidRPr="00932098">
              <w:t>Большой объем графических файлов (требуется сжатие)</w:t>
            </w:r>
          </w:p>
          <w:p w:rsidR="002D2BD9" w:rsidRDefault="002D2BD9" w:rsidP="002D2BD9">
            <w:pPr>
              <w:numPr>
                <w:ilvl w:val="0"/>
                <w:numId w:val="23"/>
              </w:numPr>
            </w:pPr>
            <w:r w:rsidRPr="00932098">
              <w:t>Искажение при изменении размеров, вращении и других преобразованиях рисунка</w:t>
            </w:r>
          </w:p>
        </w:tc>
      </w:tr>
      <w:tr w:rsidR="002D2BD9" w:rsidTr="002D2BD9">
        <w:trPr>
          <w:trHeight w:val="281"/>
        </w:trPr>
        <w:tc>
          <w:tcPr>
            <w:tcW w:w="2268" w:type="dxa"/>
            <w:tcBorders>
              <w:bottom w:val="single" w:sz="4" w:space="0" w:color="auto"/>
            </w:tcBorders>
          </w:tcPr>
          <w:p w:rsidR="002D2BD9" w:rsidRPr="00B35286" w:rsidRDefault="002D2BD9" w:rsidP="00BE23BE">
            <w:r w:rsidRPr="00B35286">
              <w:t>Программы</w:t>
            </w:r>
          </w:p>
        </w:tc>
        <w:tc>
          <w:tcPr>
            <w:tcW w:w="8820" w:type="dxa"/>
            <w:tcBorders>
              <w:bottom w:val="single" w:sz="4" w:space="0" w:color="auto"/>
            </w:tcBorders>
          </w:tcPr>
          <w:p w:rsidR="002D2BD9" w:rsidRPr="00932098" w:rsidRDefault="002D2BD9" w:rsidP="002D2BD9">
            <w:pPr>
              <w:ind w:left="360"/>
            </w:pPr>
            <w:r w:rsidRPr="002D2BD9">
              <w:rPr>
                <w:b/>
                <w:bCs/>
              </w:rPr>
              <w:t>Paint, Photoshop</w:t>
            </w:r>
          </w:p>
        </w:tc>
      </w:tr>
      <w:tr w:rsidR="002D2BD9" w:rsidTr="002D2BD9">
        <w:trPr>
          <w:trHeight w:val="126"/>
        </w:trPr>
        <w:tc>
          <w:tcPr>
            <w:tcW w:w="11088" w:type="dxa"/>
            <w:gridSpan w:val="2"/>
            <w:shd w:val="clear" w:color="auto" w:fill="E6E6E6"/>
          </w:tcPr>
          <w:p w:rsidR="002D2BD9" w:rsidRPr="002D2BD9" w:rsidRDefault="002D2BD9" w:rsidP="002D2BD9">
            <w:pPr>
              <w:ind w:left="360"/>
              <w:jc w:val="center"/>
              <w:rPr>
                <w:b/>
                <w:bCs/>
              </w:rPr>
            </w:pPr>
            <w:r w:rsidRPr="002D2BD9">
              <w:rPr>
                <w:rFonts w:ascii="Bookman Old Style" w:hAnsi="Bookman Old Style"/>
                <w:b/>
              </w:rPr>
              <w:t>ВЕКТОРНАЯ ГРАФИКА</w:t>
            </w:r>
          </w:p>
        </w:tc>
      </w:tr>
      <w:tr w:rsidR="002D2BD9" w:rsidTr="002D2BD9">
        <w:trPr>
          <w:trHeight w:val="385"/>
        </w:trPr>
        <w:tc>
          <w:tcPr>
            <w:tcW w:w="2268" w:type="dxa"/>
          </w:tcPr>
          <w:p w:rsidR="002D2BD9" w:rsidRPr="00B35286" w:rsidRDefault="002D2BD9" w:rsidP="00BE23BE">
            <w:r w:rsidRPr="00B35286">
              <w:t>Векторное изображение</w:t>
            </w:r>
          </w:p>
        </w:tc>
        <w:tc>
          <w:tcPr>
            <w:tcW w:w="8820" w:type="dxa"/>
          </w:tcPr>
          <w:p w:rsidR="002D2BD9" w:rsidRDefault="002D2BD9" w:rsidP="00BE23BE">
            <w:r>
              <w:t xml:space="preserve">Состоит из простых элементов (графических примитивов: </w:t>
            </w:r>
            <w:r w:rsidRPr="00932098">
              <w:t>точек, линий, прямоугольников, окружностей и т.д</w:t>
            </w:r>
            <w:r>
              <w:t>)</w:t>
            </w:r>
          </w:p>
        </w:tc>
      </w:tr>
      <w:tr w:rsidR="002D2BD9" w:rsidTr="002D2BD9">
        <w:trPr>
          <w:trHeight w:val="641"/>
        </w:trPr>
        <w:tc>
          <w:tcPr>
            <w:tcW w:w="2268" w:type="dxa"/>
          </w:tcPr>
          <w:p w:rsidR="002D2BD9" w:rsidRPr="00B35286" w:rsidRDefault="002D2BD9" w:rsidP="00BE23BE">
            <w:r w:rsidRPr="00B35286">
              <w:t>Достоинства</w:t>
            </w:r>
          </w:p>
        </w:tc>
        <w:tc>
          <w:tcPr>
            <w:tcW w:w="8820" w:type="dxa"/>
          </w:tcPr>
          <w:p w:rsidR="002D2BD9" w:rsidRPr="002D2BD9" w:rsidRDefault="002D2BD9" w:rsidP="002D2BD9">
            <w:pPr>
              <w:numPr>
                <w:ilvl w:val="0"/>
                <w:numId w:val="20"/>
              </w:numPr>
              <w:rPr>
                <w:i/>
                <w:iCs/>
              </w:rPr>
            </w:pPr>
            <w:r w:rsidRPr="00932098">
              <w:t>Небольшие объемы графических файлов векторного типа</w:t>
            </w:r>
            <w:r>
              <w:t xml:space="preserve">. </w:t>
            </w:r>
            <w:r w:rsidRPr="002D2BD9">
              <w:rPr>
                <w:i/>
                <w:iCs/>
              </w:rPr>
              <w:t>Занимают в памяти немного места</w:t>
            </w:r>
          </w:p>
          <w:p w:rsidR="002D2BD9" w:rsidRDefault="002D2BD9" w:rsidP="002D2BD9">
            <w:pPr>
              <w:numPr>
                <w:ilvl w:val="0"/>
                <w:numId w:val="21"/>
              </w:numPr>
            </w:pPr>
            <w:r w:rsidRPr="00932098">
              <w:t xml:space="preserve"> Векторные изображения легко масштабируются без потери качества. </w:t>
            </w:r>
          </w:p>
        </w:tc>
      </w:tr>
      <w:tr w:rsidR="002D2BD9" w:rsidTr="002D2BD9">
        <w:trPr>
          <w:trHeight w:val="1120"/>
        </w:trPr>
        <w:tc>
          <w:tcPr>
            <w:tcW w:w="2268" w:type="dxa"/>
          </w:tcPr>
          <w:p w:rsidR="002D2BD9" w:rsidRPr="00B35286" w:rsidRDefault="002D2BD9" w:rsidP="00BE23BE">
            <w:r w:rsidRPr="00B35286">
              <w:t>Недостатки</w:t>
            </w:r>
          </w:p>
        </w:tc>
        <w:tc>
          <w:tcPr>
            <w:tcW w:w="8820" w:type="dxa"/>
          </w:tcPr>
          <w:p w:rsidR="002D2BD9" w:rsidRPr="00932098" w:rsidRDefault="002D2BD9" w:rsidP="002D2BD9">
            <w:pPr>
              <w:numPr>
                <w:ilvl w:val="0"/>
                <w:numId w:val="24"/>
              </w:numPr>
            </w:pPr>
            <w:r w:rsidRPr="00932098">
              <w:t>Векторная графика ограниче</w:t>
            </w:r>
            <w:r>
              <w:t>на в чисто живописных средствах, все изображения выглядят как рисунок</w:t>
            </w:r>
          </w:p>
          <w:p w:rsidR="002D2BD9" w:rsidRDefault="002D2BD9" w:rsidP="002D2BD9">
            <w:pPr>
              <w:numPr>
                <w:ilvl w:val="0"/>
                <w:numId w:val="24"/>
              </w:numPr>
            </w:pPr>
            <w:r>
              <w:t>Программная зависимость:</w:t>
            </w:r>
            <w:r w:rsidRPr="002D2BD9">
              <w:rPr>
                <w:color w:val="522900"/>
                <w:sz w:val="48"/>
                <w:szCs w:val="48"/>
              </w:rPr>
              <w:t xml:space="preserve"> </w:t>
            </w:r>
            <w:r w:rsidRPr="00932098">
              <w:t>каждая программа сохраняет данные в своем собственном формате</w:t>
            </w:r>
            <w:r>
              <w:t>.</w:t>
            </w:r>
          </w:p>
        </w:tc>
      </w:tr>
      <w:tr w:rsidR="002D2BD9" w:rsidRPr="00702B8C" w:rsidTr="002D2BD9">
        <w:trPr>
          <w:trHeight w:val="259"/>
        </w:trPr>
        <w:tc>
          <w:tcPr>
            <w:tcW w:w="2268" w:type="dxa"/>
          </w:tcPr>
          <w:p w:rsidR="002D2BD9" w:rsidRPr="00B35286" w:rsidRDefault="002D2BD9" w:rsidP="00BE23BE">
            <w:r w:rsidRPr="00B35286">
              <w:t xml:space="preserve">Программы </w:t>
            </w:r>
          </w:p>
        </w:tc>
        <w:tc>
          <w:tcPr>
            <w:tcW w:w="8820" w:type="dxa"/>
          </w:tcPr>
          <w:p w:rsidR="002D2BD9" w:rsidRPr="002D2BD9" w:rsidRDefault="002D2BD9" w:rsidP="00BE23BE">
            <w:pPr>
              <w:rPr>
                <w:lang w:val="en-US"/>
              </w:rPr>
            </w:pPr>
            <w:r w:rsidRPr="002D2BD9">
              <w:rPr>
                <w:b/>
                <w:bCs/>
                <w:lang w:val="en-US"/>
              </w:rPr>
              <w:t>CorelDRAW, Adobe Illustrator, Macromedia FreeHand</w:t>
            </w:r>
          </w:p>
        </w:tc>
      </w:tr>
      <w:tr w:rsidR="002D2BD9" w:rsidRPr="002D2BD9" w:rsidTr="002D2BD9">
        <w:trPr>
          <w:trHeight w:val="288"/>
        </w:trPr>
        <w:tc>
          <w:tcPr>
            <w:tcW w:w="11088" w:type="dxa"/>
            <w:gridSpan w:val="2"/>
          </w:tcPr>
          <w:p w:rsidR="002D2BD9" w:rsidRPr="002D2BD9" w:rsidRDefault="002D2BD9" w:rsidP="002D2BD9">
            <w:pPr>
              <w:jc w:val="center"/>
              <w:rPr>
                <w:b/>
                <w:bCs/>
                <w:sz w:val="32"/>
                <w:szCs w:val="32"/>
              </w:rPr>
            </w:pPr>
            <w:r w:rsidRPr="002D2BD9">
              <w:rPr>
                <w:b/>
                <w:bCs/>
                <w:sz w:val="32"/>
                <w:szCs w:val="32"/>
              </w:rPr>
              <w:t>Области применения графики</w:t>
            </w:r>
          </w:p>
        </w:tc>
      </w:tr>
      <w:tr w:rsidR="002D2BD9" w:rsidTr="002D2BD9">
        <w:trPr>
          <w:trHeight w:val="539"/>
        </w:trPr>
        <w:tc>
          <w:tcPr>
            <w:tcW w:w="2268" w:type="dxa"/>
          </w:tcPr>
          <w:p w:rsidR="002D2BD9" w:rsidRPr="002D2BD9" w:rsidRDefault="002D2BD9" w:rsidP="00BE23BE">
            <w:pPr>
              <w:rPr>
                <w:b/>
              </w:rPr>
            </w:pPr>
            <w:r w:rsidRPr="002D2BD9">
              <w:rPr>
                <w:b/>
                <w:bCs/>
                <w:i/>
                <w:iCs/>
              </w:rPr>
              <w:t xml:space="preserve">Научная графика </w:t>
            </w:r>
          </w:p>
          <w:p w:rsidR="002D2BD9" w:rsidRPr="002D2BD9" w:rsidRDefault="002D2BD9" w:rsidP="00BE23BE">
            <w:pPr>
              <w:rPr>
                <w:b/>
              </w:rPr>
            </w:pPr>
          </w:p>
        </w:tc>
        <w:tc>
          <w:tcPr>
            <w:tcW w:w="8820" w:type="dxa"/>
          </w:tcPr>
          <w:p w:rsidR="002D2BD9" w:rsidRPr="002D2BD9" w:rsidRDefault="002D2BD9" w:rsidP="00BE23BE">
            <w:pPr>
              <w:rPr>
                <w:bCs/>
              </w:rPr>
            </w:pPr>
            <w:r w:rsidRPr="002D2BD9">
              <w:rPr>
                <w:bCs/>
              </w:rPr>
              <w:t>научные исследования и результатов вычислительных экспериментов</w:t>
            </w:r>
          </w:p>
          <w:p w:rsidR="002D2BD9" w:rsidRPr="002D2BD9" w:rsidRDefault="002D2BD9" w:rsidP="00BE23BE">
            <w:pPr>
              <w:rPr>
                <w:bCs/>
              </w:rPr>
            </w:pPr>
            <w:r w:rsidRPr="002D2BD9">
              <w:rPr>
                <w:bCs/>
              </w:rPr>
              <w:t>Графическая обработка результатов расчетов</w:t>
            </w:r>
          </w:p>
        </w:tc>
      </w:tr>
      <w:tr w:rsidR="002D2BD9" w:rsidTr="002D2BD9">
        <w:trPr>
          <w:trHeight w:val="262"/>
        </w:trPr>
        <w:tc>
          <w:tcPr>
            <w:tcW w:w="2268" w:type="dxa"/>
          </w:tcPr>
          <w:p w:rsidR="002D2BD9" w:rsidRPr="002D2BD9" w:rsidRDefault="002D2BD9" w:rsidP="00BE23BE">
            <w:pPr>
              <w:rPr>
                <w:b/>
              </w:rPr>
            </w:pPr>
            <w:r w:rsidRPr="002D2BD9">
              <w:rPr>
                <w:b/>
                <w:bCs/>
                <w:i/>
                <w:iCs/>
              </w:rPr>
              <w:t>Иллюстративная графика</w:t>
            </w:r>
          </w:p>
        </w:tc>
        <w:tc>
          <w:tcPr>
            <w:tcW w:w="8820" w:type="dxa"/>
          </w:tcPr>
          <w:p w:rsidR="002D2BD9" w:rsidRPr="002D2BD9" w:rsidRDefault="002D2BD9" w:rsidP="00BE23BE">
            <w:pPr>
              <w:rPr>
                <w:bCs/>
              </w:rPr>
            </w:pPr>
            <w:r w:rsidRPr="002D2BD9">
              <w:rPr>
                <w:bCs/>
              </w:rPr>
              <w:t>Рисование с помощью компьютера на основе применения графических редакторов</w:t>
            </w:r>
          </w:p>
        </w:tc>
      </w:tr>
      <w:tr w:rsidR="002D2BD9" w:rsidTr="002D2BD9">
        <w:trPr>
          <w:trHeight w:val="262"/>
        </w:trPr>
        <w:tc>
          <w:tcPr>
            <w:tcW w:w="2268" w:type="dxa"/>
          </w:tcPr>
          <w:p w:rsidR="002D2BD9" w:rsidRPr="002D2BD9" w:rsidRDefault="002D2BD9" w:rsidP="00BE23BE">
            <w:pPr>
              <w:rPr>
                <w:b/>
                <w:bCs/>
                <w:i/>
                <w:iCs/>
              </w:rPr>
            </w:pPr>
            <w:r w:rsidRPr="002D2BD9">
              <w:rPr>
                <w:b/>
                <w:bCs/>
                <w:i/>
                <w:iCs/>
              </w:rPr>
              <w:t>Деловая графика</w:t>
            </w:r>
          </w:p>
        </w:tc>
        <w:tc>
          <w:tcPr>
            <w:tcW w:w="8820" w:type="dxa"/>
          </w:tcPr>
          <w:p w:rsidR="002D2BD9" w:rsidRPr="002D2BD9" w:rsidRDefault="002D2BD9" w:rsidP="00BE23BE">
            <w:pPr>
              <w:rPr>
                <w:bCs/>
              </w:rPr>
            </w:pPr>
            <w:r w:rsidRPr="002D2BD9">
              <w:rPr>
                <w:bCs/>
              </w:rPr>
              <w:t>отчетные данные</w:t>
            </w:r>
          </w:p>
        </w:tc>
      </w:tr>
      <w:tr w:rsidR="002D2BD9" w:rsidTr="002D2BD9">
        <w:trPr>
          <w:trHeight w:val="526"/>
        </w:trPr>
        <w:tc>
          <w:tcPr>
            <w:tcW w:w="2268" w:type="dxa"/>
          </w:tcPr>
          <w:p w:rsidR="002D2BD9" w:rsidRPr="002D2BD9" w:rsidRDefault="002D2BD9" w:rsidP="00BE23BE">
            <w:pPr>
              <w:rPr>
                <w:b/>
              </w:rPr>
            </w:pPr>
            <w:r w:rsidRPr="002D2BD9">
              <w:rPr>
                <w:b/>
                <w:bCs/>
                <w:i/>
                <w:iCs/>
              </w:rPr>
              <w:t>Конструкторская графика</w:t>
            </w:r>
          </w:p>
        </w:tc>
        <w:tc>
          <w:tcPr>
            <w:tcW w:w="8820" w:type="dxa"/>
          </w:tcPr>
          <w:p w:rsidR="002D2BD9" w:rsidRPr="002D2BD9" w:rsidRDefault="002D2BD9" w:rsidP="00BE23BE">
            <w:pPr>
              <w:rPr>
                <w:bCs/>
              </w:rPr>
            </w:pPr>
            <w:r w:rsidRPr="002D2BD9">
              <w:rPr>
                <w:bCs/>
              </w:rPr>
              <w:t>подготовка чертежей в процессе проектирования технических конструкций (получение плоских и трехмерных изображений</w:t>
            </w:r>
          </w:p>
        </w:tc>
      </w:tr>
      <w:tr w:rsidR="002D2BD9" w:rsidTr="002D2BD9">
        <w:trPr>
          <w:trHeight w:val="539"/>
        </w:trPr>
        <w:tc>
          <w:tcPr>
            <w:tcW w:w="2268" w:type="dxa"/>
          </w:tcPr>
          <w:p w:rsidR="002D2BD9" w:rsidRPr="002D2BD9" w:rsidRDefault="002D2BD9" w:rsidP="00BE23BE">
            <w:pPr>
              <w:rPr>
                <w:b/>
                <w:bCs/>
                <w:i/>
                <w:iCs/>
              </w:rPr>
            </w:pPr>
            <w:r w:rsidRPr="002D2BD9">
              <w:rPr>
                <w:b/>
                <w:bCs/>
                <w:i/>
                <w:iCs/>
              </w:rPr>
              <w:t xml:space="preserve">Художественная </w:t>
            </w:r>
          </w:p>
          <w:p w:rsidR="002D2BD9" w:rsidRPr="002D2BD9" w:rsidRDefault="002D2BD9" w:rsidP="00BE23BE">
            <w:pPr>
              <w:rPr>
                <w:b/>
                <w:bCs/>
                <w:i/>
                <w:iCs/>
              </w:rPr>
            </w:pPr>
            <w:r w:rsidRPr="002D2BD9">
              <w:rPr>
                <w:b/>
                <w:bCs/>
                <w:i/>
                <w:iCs/>
              </w:rPr>
              <w:t>и рекламная графика</w:t>
            </w:r>
          </w:p>
        </w:tc>
        <w:tc>
          <w:tcPr>
            <w:tcW w:w="8820" w:type="dxa"/>
          </w:tcPr>
          <w:p w:rsidR="002D2BD9" w:rsidRPr="002D2BD9" w:rsidRDefault="002D2BD9" w:rsidP="00BE23BE">
            <w:pPr>
              <w:rPr>
                <w:bCs/>
              </w:rPr>
            </w:pPr>
            <w:r w:rsidRPr="002D2BD9">
              <w:rPr>
                <w:bCs/>
              </w:rPr>
              <w:t>Создание рекламных роликов, мультфильмов, компьютерных игр, сложных реалистических графических изображений на основе применения мощных графических пакетов</w:t>
            </w:r>
          </w:p>
        </w:tc>
      </w:tr>
    </w:tbl>
    <w:p w:rsidR="002D2BD9" w:rsidRDefault="002D2BD9" w:rsidP="001B29AB">
      <w:pPr>
        <w:ind w:firstLine="708"/>
      </w:pPr>
    </w:p>
    <w:p w:rsidR="002D2BD9" w:rsidRDefault="002D2BD9" w:rsidP="001B29AB">
      <w:pPr>
        <w:ind w:firstLine="708"/>
      </w:pPr>
    </w:p>
    <w:p w:rsidR="002D2BD9" w:rsidRDefault="002D2BD9" w:rsidP="001B29AB">
      <w:pPr>
        <w:ind w:firstLine="708"/>
      </w:pPr>
    </w:p>
    <w:p w:rsidR="00BE23BE" w:rsidRDefault="00BE23BE" w:rsidP="00BE23BE">
      <w:pPr>
        <w:jc w:val="center"/>
        <w:rPr>
          <w:b/>
          <w:i/>
          <w:caps/>
          <w:sz w:val="32"/>
          <w:szCs w:val="32"/>
        </w:rPr>
      </w:pPr>
      <w:r w:rsidRPr="00944FF8">
        <w:rPr>
          <w:b/>
          <w:i/>
          <w:caps/>
          <w:sz w:val="32"/>
          <w:szCs w:val="32"/>
        </w:rPr>
        <w:t>Информация и информационные процессы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199"/>
        <w:gridCol w:w="1404"/>
        <w:gridCol w:w="5561"/>
      </w:tblGrid>
      <w:tr w:rsidR="00BE23BE" w:rsidRPr="006F0957" w:rsidTr="00BE23BE">
        <w:trPr>
          <w:jc w:val="center"/>
        </w:trPr>
        <w:tc>
          <w:tcPr>
            <w:tcW w:w="3240" w:type="dxa"/>
            <w:gridSpan w:val="2"/>
          </w:tcPr>
          <w:p w:rsidR="00BE23BE" w:rsidRPr="006F0957" w:rsidRDefault="00BE23BE" w:rsidP="00BE23BE">
            <w:pPr>
              <w:jc w:val="center"/>
            </w:pPr>
            <w:r w:rsidRPr="006F0957">
              <w:t>Информация в информатике</w:t>
            </w:r>
          </w:p>
        </w:tc>
        <w:tc>
          <w:tcPr>
            <w:tcW w:w="7123" w:type="dxa"/>
            <w:gridSpan w:val="2"/>
          </w:tcPr>
          <w:p w:rsidR="00BE23BE" w:rsidRPr="006F0957" w:rsidRDefault="00BE23BE" w:rsidP="00BE23BE">
            <w:r w:rsidRPr="006F0957">
              <w:t>Знания</w:t>
            </w:r>
            <w:r>
              <w:t xml:space="preserve"> человека</w:t>
            </w:r>
            <w:r w:rsidRPr="006F0957">
              <w:t xml:space="preserve">, которые </w:t>
            </w:r>
            <w:r>
              <w:t xml:space="preserve">он </w:t>
            </w:r>
            <w:r w:rsidRPr="006F0957">
              <w:t xml:space="preserve"> получае</w:t>
            </w:r>
            <w:r>
              <w:t>т</w:t>
            </w:r>
            <w:r w:rsidRPr="006F0957">
              <w:t xml:space="preserve"> из окружающего мира</w:t>
            </w:r>
            <w:r>
              <w:t xml:space="preserve"> и которые реализует с помощью вычислительной техники</w:t>
            </w:r>
          </w:p>
        </w:tc>
      </w:tr>
      <w:tr w:rsidR="00BE23BE" w:rsidRPr="006F0957" w:rsidTr="00BE23BE">
        <w:trPr>
          <w:jc w:val="center"/>
        </w:trPr>
        <w:tc>
          <w:tcPr>
            <w:tcW w:w="3240" w:type="dxa"/>
            <w:gridSpan w:val="2"/>
          </w:tcPr>
          <w:p w:rsidR="00BE23BE" w:rsidRPr="006F0957" w:rsidRDefault="00BE23BE" w:rsidP="00BE23BE">
            <w:r w:rsidRPr="006F0957">
              <w:t>Люди получают информацию</w:t>
            </w:r>
          </w:p>
        </w:tc>
        <w:tc>
          <w:tcPr>
            <w:tcW w:w="7123" w:type="dxa"/>
            <w:gridSpan w:val="2"/>
          </w:tcPr>
          <w:p w:rsidR="00BE23BE" w:rsidRPr="006F0957" w:rsidRDefault="00BE23BE" w:rsidP="00BE23BE">
            <w:r w:rsidRPr="006F0957">
              <w:t>С помощью органов слуха, зрения, осязания, обоняния, вкуса</w:t>
            </w:r>
          </w:p>
        </w:tc>
      </w:tr>
      <w:tr w:rsidR="00BE23BE" w:rsidRPr="00BE23BE" w:rsidTr="00BE23BE">
        <w:trPr>
          <w:jc w:val="center"/>
        </w:trPr>
        <w:tc>
          <w:tcPr>
            <w:tcW w:w="10363" w:type="dxa"/>
            <w:gridSpan w:val="4"/>
          </w:tcPr>
          <w:p w:rsidR="00BE23BE" w:rsidRPr="00BE23BE" w:rsidRDefault="00BE23BE" w:rsidP="00BE23BE">
            <w:pPr>
              <w:jc w:val="center"/>
              <w:rPr>
                <w:rFonts w:ascii="Arial" w:hAnsi="Arial" w:cs="Arial"/>
                <w:sz w:val="32"/>
                <w:szCs w:val="32"/>
              </w:rPr>
            </w:pPr>
            <w:r w:rsidRPr="00BE23BE">
              <w:rPr>
                <w:rFonts w:ascii="Arial" w:hAnsi="Arial" w:cs="Arial"/>
                <w:sz w:val="32"/>
                <w:szCs w:val="32"/>
              </w:rPr>
              <w:t>Свойства информации</w:t>
            </w:r>
          </w:p>
        </w:tc>
      </w:tr>
      <w:tr w:rsidR="00BE23BE" w:rsidRPr="006F0957" w:rsidTr="00BE23BE">
        <w:trPr>
          <w:jc w:val="center"/>
        </w:trPr>
        <w:tc>
          <w:tcPr>
            <w:tcW w:w="3240" w:type="dxa"/>
            <w:gridSpan w:val="2"/>
          </w:tcPr>
          <w:p w:rsidR="00BE23BE" w:rsidRPr="006F0957" w:rsidRDefault="00BE23BE" w:rsidP="00BE23BE">
            <w:r w:rsidRPr="00BE23BE">
              <w:rPr>
                <w:bCs/>
              </w:rPr>
              <w:t>Достоверность</w:t>
            </w:r>
          </w:p>
        </w:tc>
        <w:tc>
          <w:tcPr>
            <w:tcW w:w="7123" w:type="dxa"/>
            <w:gridSpan w:val="2"/>
          </w:tcPr>
          <w:p w:rsidR="00BE23BE" w:rsidRPr="006F0957" w:rsidRDefault="00BE23BE" w:rsidP="00BE23BE">
            <w:r w:rsidRPr="00BE23BE">
              <w:rPr>
                <w:bCs/>
              </w:rPr>
              <w:t>когда она отражает истинное положение дел</w:t>
            </w:r>
          </w:p>
        </w:tc>
      </w:tr>
      <w:tr w:rsidR="00BE23BE" w:rsidRPr="006F0957" w:rsidTr="00BE23BE">
        <w:trPr>
          <w:jc w:val="center"/>
        </w:trPr>
        <w:tc>
          <w:tcPr>
            <w:tcW w:w="3240" w:type="dxa"/>
            <w:gridSpan w:val="2"/>
          </w:tcPr>
          <w:p w:rsidR="00BE23BE" w:rsidRPr="00BE23BE" w:rsidRDefault="00BE23BE" w:rsidP="00BE23BE">
            <w:pPr>
              <w:rPr>
                <w:bCs/>
              </w:rPr>
            </w:pPr>
            <w:r w:rsidRPr="00BE23BE">
              <w:rPr>
                <w:bCs/>
              </w:rPr>
              <w:t>Актуальность</w:t>
            </w:r>
          </w:p>
        </w:tc>
        <w:tc>
          <w:tcPr>
            <w:tcW w:w="7123" w:type="dxa"/>
            <w:gridSpan w:val="2"/>
          </w:tcPr>
          <w:p w:rsidR="00BE23BE" w:rsidRPr="00BE23BE" w:rsidRDefault="00BE23BE" w:rsidP="00BE23BE">
            <w:pPr>
              <w:rPr>
                <w:bCs/>
              </w:rPr>
            </w:pPr>
            <w:r w:rsidRPr="00BE23BE">
              <w:rPr>
                <w:bCs/>
              </w:rPr>
              <w:t>если она важна в настоящий момент</w:t>
            </w:r>
          </w:p>
        </w:tc>
      </w:tr>
      <w:tr w:rsidR="00BE23BE" w:rsidRPr="006F0957" w:rsidTr="00BE23BE">
        <w:trPr>
          <w:jc w:val="center"/>
        </w:trPr>
        <w:tc>
          <w:tcPr>
            <w:tcW w:w="3240" w:type="dxa"/>
            <w:gridSpan w:val="2"/>
          </w:tcPr>
          <w:p w:rsidR="00BE23BE" w:rsidRPr="00BE23BE" w:rsidRDefault="00BE23BE" w:rsidP="00BE23BE">
            <w:pPr>
              <w:rPr>
                <w:bCs/>
              </w:rPr>
            </w:pPr>
            <w:r w:rsidRPr="00BE23BE">
              <w:rPr>
                <w:bCs/>
              </w:rPr>
              <w:t>Полнота</w:t>
            </w:r>
          </w:p>
        </w:tc>
        <w:tc>
          <w:tcPr>
            <w:tcW w:w="7123" w:type="dxa"/>
            <w:gridSpan w:val="2"/>
          </w:tcPr>
          <w:p w:rsidR="00BE23BE" w:rsidRPr="00BE23BE" w:rsidRDefault="00BE23BE" w:rsidP="00BE23BE">
            <w:pPr>
              <w:rPr>
                <w:bCs/>
              </w:rPr>
            </w:pPr>
            <w:r w:rsidRPr="00BE23BE">
              <w:rPr>
                <w:bCs/>
              </w:rPr>
              <w:t>если она достаточна для понимания и принятия решений</w:t>
            </w:r>
          </w:p>
        </w:tc>
      </w:tr>
      <w:tr w:rsidR="00BE23BE" w:rsidRPr="006F0957" w:rsidTr="00BE23BE">
        <w:trPr>
          <w:jc w:val="center"/>
        </w:trPr>
        <w:tc>
          <w:tcPr>
            <w:tcW w:w="3240" w:type="dxa"/>
            <w:gridSpan w:val="2"/>
          </w:tcPr>
          <w:p w:rsidR="00BE23BE" w:rsidRPr="00BE23BE" w:rsidRDefault="00BE23BE" w:rsidP="00BE23BE">
            <w:pPr>
              <w:rPr>
                <w:bCs/>
              </w:rPr>
            </w:pPr>
            <w:r w:rsidRPr="00BE23BE">
              <w:rPr>
                <w:bCs/>
              </w:rPr>
              <w:t>Полезность</w:t>
            </w:r>
          </w:p>
        </w:tc>
        <w:tc>
          <w:tcPr>
            <w:tcW w:w="7123" w:type="dxa"/>
            <w:gridSpan w:val="2"/>
          </w:tcPr>
          <w:p w:rsidR="00BE23BE" w:rsidRPr="00BE23BE" w:rsidRDefault="00BE23BE" w:rsidP="00BE23BE">
            <w:pPr>
              <w:rPr>
                <w:bCs/>
              </w:rPr>
            </w:pPr>
            <w:r w:rsidRPr="00BE23BE">
              <w:rPr>
                <w:bCs/>
              </w:rPr>
              <w:t>когда она поможет решить поставленную задачу</w:t>
            </w:r>
          </w:p>
        </w:tc>
      </w:tr>
      <w:tr w:rsidR="00BE23BE" w:rsidRPr="006F0957" w:rsidTr="00BE23BE">
        <w:trPr>
          <w:jc w:val="center"/>
        </w:trPr>
        <w:tc>
          <w:tcPr>
            <w:tcW w:w="3240" w:type="dxa"/>
            <w:gridSpan w:val="2"/>
          </w:tcPr>
          <w:p w:rsidR="00BE23BE" w:rsidRPr="00BE23BE" w:rsidRDefault="00BE23BE" w:rsidP="00BE23BE">
            <w:pPr>
              <w:rPr>
                <w:bCs/>
                <w:u w:val="single"/>
              </w:rPr>
            </w:pPr>
            <w:r w:rsidRPr="00BE23BE">
              <w:rPr>
                <w:bCs/>
              </w:rPr>
              <w:t>Понятность</w:t>
            </w:r>
          </w:p>
        </w:tc>
        <w:tc>
          <w:tcPr>
            <w:tcW w:w="7123" w:type="dxa"/>
            <w:gridSpan w:val="2"/>
          </w:tcPr>
          <w:p w:rsidR="00BE23BE" w:rsidRPr="00BE23BE" w:rsidRDefault="00BE23BE" w:rsidP="00BE23BE">
            <w:pPr>
              <w:rPr>
                <w:bCs/>
              </w:rPr>
            </w:pPr>
            <w:r w:rsidRPr="00BE23BE">
              <w:rPr>
                <w:bCs/>
              </w:rPr>
              <w:t>когда она получена на доступном языке</w:t>
            </w:r>
          </w:p>
        </w:tc>
      </w:tr>
      <w:tr w:rsidR="00BE23BE" w:rsidRPr="006F0957" w:rsidTr="00BE23BE">
        <w:trPr>
          <w:jc w:val="center"/>
        </w:trPr>
        <w:tc>
          <w:tcPr>
            <w:tcW w:w="3240" w:type="dxa"/>
            <w:gridSpan w:val="2"/>
          </w:tcPr>
          <w:p w:rsidR="00BE23BE" w:rsidRPr="00BE23BE" w:rsidRDefault="00BE23BE" w:rsidP="00BE23BE">
            <w:pPr>
              <w:rPr>
                <w:bCs/>
              </w:rPr>
            </w:pPr>
            <w:r w:rsidRPr="00BE23BE">
              <w:rPr>
                <w:bCs/>
              </w:rPr>
              <w:t>Объективность</w:t>
            </w:r>
          </w:p>
        </w:tc>
        <w:tc>
          <w:tcPr>
            <w:tcW w:w="7123" w:type="dxa"/>
            <w:gridSpan w:val="2"/>
          </w:tcPr>
          <w:p w:rsidR="00BE23BE" w:rsidRPr="00BE23BE" w:rsidRDefault="00BE23BE" w:rsidP="00BE23BE">
            <w:pPr>
              <w:rPr>
                <w:bCs/>
              </w:rPr>
            </w:pPr>
            <w:r w:rsidRPr="00BE23BE">
              <w:rPr>
                <w:bCs/>
              </w:rPr>
              <w:t>если она не зависит от личного мнения кого-либо, степень соответствия текущему моменту времени</w:t>
            </w:r>
          </w:p>
        </w:tc>
      </w:tr>
      <w:tr w:rsidR="00BE23BE" w:rsidRPr="006F0957" w:rsidTr="00BE23BE">
        <w:trPr>
          <w:trHeight w:val="453"/>
          <w:jc w:val="center"/>
        </w:trPr>
        <w:tc>
          <w:tcPr>
            <w:tcW w:w="3240" w:type="dxa"/>
            <w:gridSpan w:val="2"/>
          </w:tcPr>
          <w:p w:rsidR="00BE23BE" w:rsidRPr="00BE23BE" w:rsidRDefault="00BE23BE" w:rsidP="00BE23BE">
            <w:pPr>
              <w:rPr>
                <w:bCs/>
              </w:rPr>
            </w:pPr>
            <w:r w:rsidRPr="00BE23BE">
              <w:rPr>
                <w:bCs/>
              </w:rPr>
              <w:t xml:space="preserve"> Формы представления информации</w:t>
            </w:r>
          </w:p>
        </w:tc>
        <w:tc>
          <w:tcPr>
            <w:tcW w:w="7123" w:type="dxa"/>
            <w:gridSpan w:val="2"/>
          </w:tcPr>
          <w:p w:rsidR="00BE23BE" w:rsidRPr="00BE23BE" w:rsidRDefault="00BE23BE" w:rsidP="00BE23BE">
            <w:pPr>
              <w:rPr>
                <w:bCs/>
              </w:rPr>
            </w:pPr>
            <w:r w:rsidRPr="00BE23BE">
              <w:rPr>
                <w:bCs/>
              </w:rPr>
              <w:t>Текстовая.  Графическая.  Числовая.  Звуковая.  Комбинированная.</w:t>
            </w:r>
          </w:p>
          <w:p w:rsidR="00BE23BE" w:rsidRPr="00BE23BE" w:rsidRDefault="00BE23BE" w:rsidP="00BE23BE">
            <w:pPr>
              <w:jc w:val="center"/>
              <w:rPr>
                <w:bCs/>
              </w:rPr>
            </w:pPr>
          </w:p>
        </w:tc>
      </w:tr>
      <w:tr w:rsidR="00BE23BE" w:rsidRPr="006F0957" w:rsidTr="00BE23BE">
        <w:trPr>
          <w:trHeight w:val="657"/>
          <w:jc w:val="center"/>
        </w:trPr>
        <w:tc>
          <w:tcPr>
            <w:tcW w:w="3240" w:type="dxa"/>
            <w:gridSpan w:val="2"/>
          </w:tcPr>
          <w:p w:rsidR="00BE23BE" w:rsidRPr="00BE23BE" w:rsidRDefault="00BE23BE" w:rsidP="00BE23BE">
            <w:pPr>
              <w:rPr>
                <w:bCs/>
              </w:rPr>
            </w:pPr>
            <w:r w:rsidRPr="00BE23BE">
              <w:rPr>
                <w:bCs/>
              </w:rPr>
              <w:t>Виды информации по способу восприятия:</w:t>
            </w:r>
          </w:p>
        </w:tc>
        <w:tc>
          <w:tcPr>
            <w:tcW w:w="7123" w:type="dxa"/>
            <w:gridSpan w:val="2"/>
          </w:tcPr>
          <w:p w:rsidR="00BE23BE" w:rsidRPr="00BE23BE" w:rsidRDefault="00BE23BE" w:rsidP="00BE23BE">
            <w:pPr>
              <w:rPr>
                <w:bCs/>
              </w:rPr>
            </w:pPr>
            <w:r w:rsidRPr="00BE23BE">
              <w:rPr>
                <w:bCs/>
              </w:rPr>
              <w:t>Визуальная.  Тактильная(ощущения).  Вкусовая.  Аудиальная.  Обонятельная (запахи).</w:t>
            </w:r>
          </w:p>
        </w:tc>
      </w:tr>
      <w:tr w:rsidR="00BE23BE" w:rsidRPr="006F0957" w:rsidTr="00BE23BE">
        <w:trPr>
          <w:trHeight w:val="319"/>
          <w:jc w:val="center"/>
        </w:trPr>
        <w:tc>
          <w:tcPr>
            <w:tcW w:w="3240" w:type="dxa"/>
            <w:gridSpan w:val="2"/>
          </w:tcPr>
          <w:p w:rsidR="00BE23BE" w:rsidRPr="00BE23BE" w:rsidRDefault="00BE23BE" w:rsidP="00BE23BE">
            <w:pPr>
              <w:rPr>
                <w:bCs/>
              </w:rPr>
            </w:pPr>
            <w:r w:rsidRPr="00BE23BE">
              <w:rPr>
                <w:bCs/>
              </w:rPr>
              <w:t>Информационные процессы</w:t>
            </w:r>
          </w:p>
        </w:tc>
        <w:tc>
          <w:tcPr>
            <w:tcW w:w="7123" w:type="dxa"/>
            <w:gridSpan w:val="2"/>
          </w:tcPr>
          <w:p w:rsidR="00BE23BE" w:rsidRPr="00BE23BE" w:rsidRDefault="00BE23BE" w:rsidP="00BE23BE">
            <w:pPr>
              <w:rPr>
                <w:bCs/>
              </w:rPr>
            </w:pPr>
            <w:r w:rsidRPr="00BE23BE">
              <w:rPr>
                <w:bCs/>
              </w:rPr>
              <w:t>Создание, передача, обработка, хранение информации</w:t>
            </w:r>
          </w:p>
        </w:tc>
      </w:tr>
      <w:tr w:rsidR="00BE23BE" w:rsidRPr="006F0957" w:rsidTr="00BE23BE">
        <w:trPr>
          <w:trHeight w:val="319"/>
          <w:jc w:val="center"/>
        </w:trPr>
        <w:tc>
          <w:tcPr>
            <w:tcW w:w="3240" w:type="dxa"/>
            <w:gridSpan w:val="2"/>
          </w:tcPr>
          <w:p w:rsidR="00BE23BE" w:rsidRPr="00BE23BE" w:rsidRDefault="00BE23BE" w:rsidP="00BE23BE">
            <w:pPr>
              <w:rPr>
                <w:b/>
                <w:bCs/>
              </w:rPr>
            </w:pPr>
            <w:r w:rsidRPr="00BE23BE">
              <w:rPr>
                <w:b/>
                <w:bCs/>
              </w:rPr>
              <w:t>ИНФОРМАТИКА</w:t>
            </w:r>
          </w:p>
        </w:tc>
        <w:tc>
          <w:tcPr>
            <w:tcW w:w="7123" w:type="dxa"/>
            <w:gridSpan w:val="2"/>
          </w:tcPr>
          <w:p w:rsidR="00BE23BE" w:rsidRPr="00BE23BE" w:rsidRDefault="00BE23BE" w:rsidP="00BE23BE">
            <w:pPr>
              <w:rPr>
                <w:bCs/>
              </w:rPr>
            </w:pPr>
            <w:r w:rsidRPr="00BE23BE">
              <w:rPr>
                <w:bCs/>
              </w:rPr>
              <w:t>Наука, изучающая информационные процессы</w:t>
            </w:r>
          </w:p>
        </w:tc>
      </w:tr>
      <w:tr w:rsidR="00BE23BE" w:rsidRPr="006F0957" w:rsidTr="00BE23BE">
        <w:trPr>
          <w:jc w:val="center"/>
        </w:trPr>
        <w:tc>
          <w:tcPr>
            <w:tcW w:w="3240" w:type="dxa"/>
            <w:gridSpan w:val="2"/>
          </w:tcPr>
          <w:p w:rsidR="00BE23BE" w:rsidRPr="006F0957" w:rsidRDefault="00BE23BE" w:rsidP="00BE23BE">
            <w:r w:rsidRPr="006F0957">
              <w:t>Схема передачи информации</w:t>
            </w:r>
          </w:p>
        </w:tc>
        <w:tc>
          <w:tcPr>
            <w:tcW w:w="7123" w:type="dxa"/>
            <w:gridSpan w:val="2"/>
          </w:tcPr>
          <w:p w:rsidR="00BE23BE" w:rsidRPr="006F0957" w:rsidRDefault="00702B8C" w:rsidP="00BE23BE">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2788920</wp:posOffset>
                      </wp:positionH>
                      <wp:positionV relativeFrom="paragraph">
                        <wp:posOffset>147320</wp:posOffset>
                      </wp:positionV>
                      <wp:extent cx="0" cy="228600"/>
                      <wp:effectExtent l="57785" t="22860" r="56515" b="5715"/>
                      <wp:wrapNone/>
                      <wp:docPr id="43"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8DEA5" id="Line 13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11.6pt" to="219.6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">
                      <v:stroke endarrow="block"/>
                    </v:line>
                  </w:pict>
                </mc:Fallback>
              </mc:AlternateContent>
            </w:r>
            <w:r w:rsidR="00BE23BE" w:rsidRPr="006F0957">
              <w:t>Источник –– по каналу связи –– приемник</w:t>
            </w:r>
          </w:p>
          <w:p w:rsidR="00BE23BE" w:rsidRPr="006F0957" w:rsidRDefault="00702B8C" w:rsidP="00BE23BE">
            <w:pPr>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1547495</wp:posOffset>
                      </wp:positionH>
                      <wp:positionV relativeFrom="paragraph">
                        <wp:posOffset>-7620</wp:posOffset>
                      </wp:positionV>
                      <wp:extent cx="0" cy="228600"/>
                      <wp:effectExtent l="54610" t="14605" r="59690" b="13970"/>
                      <wp:wrapNone/>
                      <wp:docPr id="42"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6308D" id="Line 13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5pt,-.6pt" to="121.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">
                      <v:stroke endarrow="block"/>
                    </v:line>
                  </w:pict>
                </mc:Fallback>
              </mc:AlternateContent>
            </w:r>
          </w:p>
          <w:p w:rsidR="00BE23BE" w:rsidRPr="006F0957" w:rsidRDefault="00BE23BE" w:rsidP="00BE23BE">
            <w:pPr>
              <w:jc w:val="center"/>
            </w:pPr>
            <w:r w:rsidRPr="006F0957">
              <w:t>Кодирующее устройство,    декодирующее устройство</w:t>
            </w:r>
          </w:p>
          <w:p w:rsidR="00BE23BE" w:rsidRPr="006F0957" w:rsidRDefault="00BE23BE" w:rsidP="00BE23BE">
            <w:pPr>
              <w:jc w:val="center"/>
            </w:pPr>
            <w:r w:rsidRPr="006F0957">
              <w:t>В процессе передачи информации к приемнику поступает сообщение – информационный поток</w:t>
            </w:r>
          </w:p>
        </w:tc>
      </w:tr>
      <w:tr w:rsidR="00BE23BE" w:rsidRPr="006F0957" w:rsidTr="00BE23BE">
        <w:trPr>
          <w:jc w:val="center"/>
        </w:trPr>
        <w:tc>
          <w:tcPr>
            <w:tcW w:w="3240" w:type="dxa"/>
            <w:gridSpan w:val="2"/>
          </w:tcPr>
          <w:p w:rsidR="00BE23BE" w:rsidRPr="006F0957" w:rsidRDefault="00BE23BE" w:rsidP="00BE23BE">
            <w:r w:rsidRPr="006F0957">
              <w:t>Сообщение</w:t>
            </w:r>
          </w:p>
        </w:tc>
        <w:tc>
          <w:tcPr>
            <w:tcW w:w="7123" w:type="dxa"/>
            <w:gridSpan w:val="2"/>
          </w:tcPr>
          <w:p w:rsidR="00BE23BE" w:rsidRPr="006F0957" w:rsidRDefault="00BE23BE" w:rsidP="00BE23BE">
            <w:pPr>
              <w:numPr>
                <w:ilvl w:val="0"/>
                <w:numId w:val="25"/>
              </w:numPr>
              <w:tabs>
                <w:tab w:val="clear" w:pos="720"/>
                <w:tab w:val="num" w:pos="432"/>
              </w:tabs>
              <w:ind w:left="0" w:firstLine="72"/>
            </w:pPr>
            <w:r w:rsidRPr="006F0957">
              <w:t>Информативное – информация, пополняющая знания человека.</w:t>
            </w:r>
          </w:p>
          <w:p w:rsidR="00BE23BE" w:rsidRPr="006F0957" w:rsidRDefault="00BE23BE" w:rsidP="00BE23BE">
            <w:pPr>
              <w:numPr>
                <w:ilvl w:val="0"/>
                <w:numId w:val="25"/>
              </w:numPr>
              <w:tabs>
                <w:tab w:val="clear" w:pos="720"/>
                <w:tab w:val="num" w:pos="432"/>
              </w:tabs>
              <w:ind w:left="252" w:hanging="180"/>
            </w:pPr>
            <w:r w:rsidRPr="006F0957">
              <w:t>Неинформативное – непонятное для человека.</w:t>
            </w:r>
          </w:p>
        </w:tc>
      </w:tr>
      <w:tr w:rsidR="00BE23BE" w:rsidRPr="006F0957" w:rsidTr="00BE23BE">
        <w:trPr>
          <w:jc w:val="center"/>
        </w:trPr>
        <w:tc>
          <w:tcPr>
            <w:tcW w:w="3240" w:type="dxa"/>
            <w:gridSpan w:val="2"/>
          </w:tcPr>
          <w:p w:rsidR="00BE23BE" w:rsidRPr="006F0957" w:rsidRDefault="00BE23BE" w:rsidP="00BE23BE">
            <w:r w:rsidRPr="006F0957">
              <w:t>Бит</w:t>
            </w:r>
          </w:p>
        </w:tc>
        <w:tc>
          <w:tcPr>
            <w:tcW w:w="7123" w:type="dxa"/>
            <w:gridSpan w:val="2"/>
          </w:tcPr>
          <w:p w:rsidR="00BE23BE" w:rsidRPr="006F0957" w:rsidRDefault="00BE23BE" w:rsidP="00BE23BE">
            <w:pPr>
              <w:jc w:val="center"/>
            </w:pPr>
            <w:r w:rsidRPr="006F0957">
              <w:t>Сообщение, уменьшающее неопределенность знаний в два раза.</w:t>
            </w:r>
          </w:p>
        </w:tc>
      </w:tr>
      <w:tr w:rsidR="00BE23BE" w:rsidRPr="00BE23BE" w:rsidTr="00BE23BE">
        <w:trPr>
          <w:jc w:val="center"/>
        </w:trPr>
        <w:tc>
          <w:tcPr>
            <w:tcW w:w="10363" w:type="dxa"/>
            <w:gridSpan w:val="4"/>
          </w:tcPr>
          <w:p w:rsidR="00BE23BE" w:rsidRPr="00BE23BE" w:rsidRDefault="00BE23BE" w:rsidP="00BE23BE">
            <w:pPr>
              <w:jc w:val="center"/>
              <w:rPr>
                <w:rFonts w:ascii="Arial" w:hAnsi="Arial" w:cs="Arial"/>
                <w:b/>
              </w:rPr>
            </w:pPr>
            <w:r w:rsidRPr="00BE23BE">
              <w:rPr>
                <w:rFonts w:ascii="Arial" w:hAnsi="Arial" w:cs="Arial"/>
                <w:b/>
              </w:rPr>
              <w:t>ЕДИНИЦЫ ИЗМЕРЕНИЯ ИНФОРМАЦИИ</w:t>
            </w:r>
          </w:p>
        </w:tc>
      </w:tr>
      <w:tr w:rsidR="00BE23BE" w:rsidRPr="00BE23BE" w:rsidTr="00BE23BE">
        <w:trPr>
          <w:trHeight w:val="1148"/>
          <w:jc w:val="center"/>
        </w:trPr>
        <w:tc>
          <w:tcPr>
            <w:tcW w:w="4680" w:type="dxa"/>
            <w:gridSpan w:val="3"/>
          </w:tcPr>
          <w:p w:rsidR="00BE23BE" w:rsidRDefault="00BE23BE" w:rsidP="00BE23BE">
            <w:pPr>
              <w:ind w:firstLine="567"/>
              <w:jc w:val="both"/>
            </w:pPr>
            <w:r>
              <w:t>1 байт = 8 бит</w:t>
            </w:r>
          </w:p>
          <w:p w:rsidR="00BE23BE" w:rsidRPr="006F0957" w:rsidRDefault="00BE23BE" w:rsidP="00BE23BE">
            <w:pPr>
              <w:ind w:firstLine="567"/>
              <w:jc w:val="both"/>
            </w:pPr>
            <w:r w:rsidRPr="006F0957">
              <w:t>1 килобайт = 1024 байта;</w:t>
            </w:r>
          </w:p>
          <w:p w:rsidR="00BE23BE" w:rsidRPr="006F0957" w:rsidRDefault="00BE23BE" w:rsidP="00BE23BE">
            <w:pPr>
              <w:ind w:firstLine="567"/>
              <w:jc w:val="both"/>
            </w:pPr>
            <w:r w:rsidRPr="006F0957">
              <w:t>1 мегабайт = 1024 килобайта;</w:t>
            </w:r>
          </w:p>
          <w:p w:rsidR="00BE23BE" w:rsidRPr="00110883" w:rsidRDefault="00BE23BE" w:rsidP="00BE23BE">
            <w:pPr>
              <w:ind w:firstLine="567"/>
              <w:jc w:val="both"/>
            </w:pPr>
            <w:r w:rsidRPr="006F0957">
              <w:t>1 гигабайт = 1024 мегабайта.</w:t>
            </w:r>
          </w:p>
        </w:tc>
        <w:tc>
          <w:tcPr>
            <w:tcW w:w="5683" w:type="dxa"/>
          </w:tcPr>
          <w:p w:rsidR="00BE23BE" w:rsidRPr="00110883" w:rsidRDefault="00BE23BE" w:rsidP="00BE23BE">
            <w:r w:rsidRPr="00110883">
              <w:t>1 терабайт =</w:t>
            </w:r>
            <w:r w:rsidRPr="006F0957">
              <w:t>1024 гигабайт</w:t>
            </w:r>
          </w:p>
          <w:p w:rsidR="00BE23BE" w:rsidRPr="00110883" w:rsidRDefault="00BE23BE" w:rsidP="00BE23BE">
            <w:r w:rsidRPr="00110883">
              <w:t>1 петабайт =</w:t>
            </w:r>
            <w:r w:rsidRPr="006F0957">
              <w:t>1024</w:t>
            </w:r>
            <w:r w:rsidRPr="00110883">
              <w:t xml:space="preserve"> терабайт</w:t>
            </w:r>
          </w:p>
          <w:p w:rsidR="00BE23BE" w:rsidRPr="00110883" w:rsidRDefault="00BE23BE" w:rsidP="00BE23BE">
            <w:r w:rsidRPr="00110883">
              <w:t>1 эксабайт =</w:t>
            </w:r>
            <w:r w:rsidRPr="006F0957">
              <w:t>1024</w:t>
            </w:r>
            <w:r w:rsidRPr="00110883">
              <w:t xml:space="preserve"> петабайт</w:t>
            </w:r>
          </w:p>
          <w:p w:rsidR="00BE23BE" w:rsidRPr="00BE23BE" w:rsidRDefault="00BE23BE" w:rsidP="00BE23BE">
            <w:pPr>
              <w:rPr>
                <w:rFonts w:ascii="Arial" w:hAnsi="Arial" w:cs="Arial"/>
              </w:rPr>
            </w:pPr>
            <w:r w:rsidRPr="00110883">
              <w:t>1 зеттабайт</w:t>
            </w:r>
            <w:r w:rsidRPr="00BE23BE">
              <w:rPr>
                <w:rFonts w:ascii="Arial" w:hAnsi="Arial" w:cs="Arial"/>
              </w:rPr>
              <w:t xml:space="preserve"> =</w:t>
            </w:r>
            <w:r w:rsidRPr="006F0957">
              <w:t>1024</w:t>
            </w:r>
            <w:r w:rsidRPr="00110883">
              <w:t xml:space="preserve"> эксабайт</w:t>
            </w:r>
          </w:p>
        </w:tc>
      </w:tr>
      <w:tr w:rsidR="00BE23BE" w:rsidRPr="006F0957" w:rsidTr="00BE23BE">
        <w:trPr>
          <w:jc w:val="center"/>
        </w:trPr>
        <w:tc>
          <w:tcPr>
            <w:tcW w:w="3240" w:type="dxa"/>
            <w:gridSpan w:val="2"/>
          </w:tcPr>
          <w:p w:rsidR="00BE23BE" w:rsidRPr="006F0957" w:rsidRDefault="00BE23BE" w:rsidP="00BE23BE">
            <w:r w:rsidRPr="006F0957">
              <w:t>Два подхода к измерению информации</w:t>
            </w:r>
          </w:p>
        </w:tc>
        <w:tc>
          <w:tcPr>
            <w:tcW w:w="7123" w:type="dxa"/>
            <w:gridSpan w:val="2"/>
          </w:tcPr>
          <w:p w:rsidR="00BE23BE" w:rsidRPr="006F0957" w:rsidRDefault="00BE23BE" w:rsidP="00BE23BE">
            <w:pPr>
              <w:numPr>
                <w:ilvl w:val="0"/>
                <w:numId w:val="26"/>
              </w:numPr>
              <w:tabs>
                <w:tab w:val="clear" w:pos="720"/>
                <w:tab w:val="num" w:pos="432"/>
              </w:tabs>
              <w:ind w:hanging="648"/>
            </w:pPr>
            <w:r w:rsidRPr="006F0957">
              <w:t>Содержательный (вероятностный).</w:t>
            </w:r>
          </w:p>
          <w:p w:rsidR="00BE23BE" w:rsidRPr="006F0957" w:rsidRDefault="00BE23BE" w:rsidP="00BE23BE">
            <w:pPr>
              <w:numPr>
                <w:ilvl w:val="0"/>
                <w:numId w:val="26"/>
              </w:numPr>
              <w:tabs>
                <w:tab w:val="clear" w:pos="720"/>
                <w:tab w:val="num" w:pos="432"/>
              </w:tabs>
              <w:ind w:hanging="648"/>
            </w:pPr>
            <w:r w:rsidRPr="006F0957">
              <w:t>Алфавитный</w:t>
            </w:r>
          </w:p>
        </w:tc>
      </w:tr>
      <w:tr w:rsidR="00BE23BE" w:rsidRPr="006F0957" w:rsidTr="00BE23BE">
        <w:trPr>
          <w:jc w:val="center"/>
        </w:trPr>
        <w:tc>
          <w:tcPr>
            <w:tcW w:w="10363" w:type="dxa"/>
            <w:gridSpan w:val="4"/>
          </w:tcPr>
          <w:p w:rsidR="00BE23BE" w:rsidRPr="00BE23BE" w:rsidRDefault="00BE23BE" w:rsidP="00BE23BE">
            <w:pPr>
              <w:jc w:val="center"/>
              <w:rPr>
                <w:rFonts w:ascii="Arial" w:hAnsi="Arial" w:cs="Arial"/>
                <w:sz w:val="32"/>
                <w:szCs w:val="32"/>
              </w:rPr>
            </w:pPr>
            <w:r w:rsidRPr="00BE23BE">
              <w:rPr>
                <w:rFonts w:ascii="Arial" w:hAnsi="Arial" w:cs="Arial"/>
                <w:sz w:val="32"/>
                <w:szCs w:val="32"/>
              </w:rPr>
              <w:t>Вероятностный подход к определению информации</w:t>
            </w:r>
          </w:p>
        </w:tc>
      </w:tr>
      <w:tr w:rsidR="00BE23BE" w:rsidRPr="006F0957" w:rsidTr="00BE23BE">
        <w:trPr>
          <w:jc w:val="center"/>
        </w:trPr>
        <w:tc>
          <w:tcPr>
            <w:tcW w:w="3035" w:type="dxa"/>
          </w:tcPr>
          <w:p w:rsidR="00BE23BE" w:rsidRPr="006F0957" w:rsidRDefault="00BE23BE" w:rsidP="00BE23BE">
            <w:r w:rsidRPr="006F0957">
              <w:t>Формула для вычисления        (Хартли)</w:t>
            </w:r>
          </w:p>
        </w:tc>
        <w:tc>
          <w:tcPr>
            <w:tcW w:w="7328" w:type="dxa"/>
            <w:gridSpan w:val="3"/>
          </w:tcPr>
          <w:p w:rsidR="00BE23BE" w:rsidRPr="00BE23BE" w:rsidRDefault="00BE23BE" w:rsidP="00BE23BE">
            <w:pPr>
              <w:jc w:val="center"/>
              <w:rPr>
                <w:b/>
                <w:i/>
                <w:vertAlign w:val="superscript"/>
              </w:rPr>
            </w:pPr>
            <w:r w:rsidRPr="00BE23BE">
              <w:rPr>
                <w:b/>
                <w:i/>
                <w:lang w:val="en-US"/>
              </w:rPr>
              <w:t>N</w:t>
            </w:r>
            <w:r w:rsidRPr="00BE23BE">
              <w:rPr>
                <w:b/>
                <w:i/>
              </w:rPr>
              <w:t xml:space="preserve"> = 2</w:t>
            </w:r>
            <w:r w:rsidRPr="00BE23BE">
              <w:rPr>
                <w:b/>
                <w:i/>
                <w:vertAlign w:val="superscript"/>
                <w:lang w:val="en-US"/>
              </w:rPr>
              <w:t>i</w:t>
            </w:r>
          </w:p>
          <w:p w:rsidR="00BE23BE" w:rsidRPr="006F0957" w:rsidRDefault="00BE23BE" w:rsidP="00BE23BE">
            <w:pPr>
              <w:jc w:val="center"/>
            </w:pPr>
            <w:r w:rsidRPr="00BE23BE">
              <w:rPr>
                <w:lang w:val="en-US"/>
              </w:rPr>
              <w:t>N</w:t>
            </w:r>
            <w:r w:rsidRPr="006F0957">
              <w:t xml:space="preserve"> – число возможных вариантов</w:t>
            </w:r>
          </w:p>
          <w:p w:rsidR="00BE23BE" w:rsidRPr="006F0957" w:rsidRDefault="00BE23BE" w:rsidP="00BE23BE">
            <w:pPr>
              <w:jc w:val="center"/>
            </w:pPr>
            <w:r w:rsidRPr="00BE23BE">
              <w:rPr>
                <w:lang w:val="en-US"/>
              </w:rPr>
              <w:t>I</w:t>
            </w:r>
            <w:r w:rsidRPr="006F0957">
              <w:t xml:space="preserve"> – количество информации в сообщение о том, что произошло одно из событий ( всегда измеряется в битах</w:t>
            </w:r>
            <w:r>
              <w:t>)</w:t>
            </w:r>
          </w:p>
        </w:tc>
      </w:tr>
      <w:tr w:rsidR="00BE23BE" w:rsidRPr="006F0957" w:rsidTr="00BE23BE">
        <w:trPr>
          <w:jc w:val="center"/>
        </w:trPr>
        <w:tc>
          <w:tcPr>
            <w:tcW w:w="3035" w:type="dxa"/>
          </w:tcPr>
          <w:p w:rsidR="00BE23BE" w:rsidRPr="006F0957" w:rsidRDefault="00BE23BE" w:rsidP="00BE23BE">
            <w:r w:rsidRPr="006F0957">
              <w:t>Задачи, в условиях которых события равновероятны</w:t>
            </w:r>
          </w:p>
        </w:tc>
        <w:tc>
          <w:tcPr>
            <w:tcW w:w="7328" w:type="dxa"/>
            <w:gridSpan w:val="3"/>
          </w:tcPr>
          <w:p w:rsidR="00BE23BE" w:rsidRPr="006F0957" w:rsidRDefault="00BE23BE" w:rsidP="00BE23BE">
            <w:r w:rsidRPr="006F0957">
              <w:t>Вы подошли к светофору, когда горел желтый свет. После этого загорелся зеленый. Какое количество информации вы при этом получили?</w:t>
            </w:r>
          </w:p>
          <w:p w:rsidR="00BE23BE" w:rsidRPr="006F0957" w:rsidRDefault="00BE23BE" w:rsidP="00BE23BE">
            <w:pPr>
              <w:jc w:val="center"/>
            </w:pPr>
            <w:r w:rsidRPr="006F0957">
              <w:t xml:space="preserve">Исключаем вероятность загорания желтого цвета. Значит два варианта решения. Получается </w:t>
            </w:r>
            <w:r w:rsidRPr="00BE23BE">
              <w:rPr>
                <w:lang w:val="en-US"/>
              </w:rPr>
              <w:t>N</w:t>
            </w:r>
            <w:r w:rsidRPr="00702B8C">
              <w:t>=2</w:t>
            </w:r>
            <w:r w:rsidRPr="006F0957">
              <w:t xml:space="preserve">, значит </w:t>
            </w:r>
            <w:r w:rsidRPr="00BE23BE">
              <w:rPr>
                <w:lang w:val="en-US"/>
              </w:rPr>
              <w:t>I</w:t>
            </w:r>
            <w:r w:rsidRPr="00702B8C">
              <w:t>=</w:t>
            </w:r>
            <w:r w:rsidRPr="006F0957">
              <w:t>1.</w:t>
            </w:r>
          </w:p>
        </w:tc>
      </w:tr>
      <w:tr w:rsidR="00BE23BE" w:rsidRPr="006F0957" w:rsidTr="00BE23BE">
        <w:trPr>
          <w:jc w:val="center"/>
        </w:trPr>
        <w:tc>
          <w:tcPr>
            <w:tcW w:w="10363" w:type="dxa"/>
            <w:gridSpan w:val="4"/>
          </w:tcPr>
          <w:p w:rsidR="00BE23BE" w:rsidRPr="00BE23BE" w:rsidRDefault="00BE23BE" w:rsidP="00BE23BE">
            <w:pPr>
              <w:jc w:val="center"/>
              <w:rPr>
                <w:rFonts w:ascii="Arial" w:hAnsi="Arial" w:cs="Arial"/>
                <w:sz w:val="32"/>
                <w:szCs w:val="32"/>
              </w:rPr>
            </w:pPr>
            <w:r w:rsidRPr="00BE23BE">
              <w:rPr>
                <w:rFonts w:ascii="Arial" w:hAnsi="Arial" w:cs="Arial"/>
                <w:sz w:val="32"/>
                <w:szCs w:val="32"/>
              </w:rPr>
              <w:t>Алфавитный подход к определению информации</w:t>
            </w:r>
          </w:p>
        </w:tc>
      </w:tr>
      <w:tr w:rsidR="00BE23BE" w:rsidRPr="006F0957" w:rsidTr="00BE23BE">
        <w:trPr>
          <w:jc w:val="center"/>
        </w:trPr>
        <w:tc>
          <w:tcPr>
            <w:tcW w:w="3035" w:type="dxa"/>
          </w:tcPr>
          <w:p w:rsidR="00BE23BE" w:rsidRPr="006F0957" w:rsidRDefault="00BE23BE" w:rsidP="00BE23BE">
            <w:r w:rsidRPr="006F0957">
              <w:t>Алфавит</w:t>
            </w:r>
          </w:p>
        </w:tc>
        <w:tc>
          <w:tcPr>
            <w:tcW w:w="7328" w:type="dxa"/>
            <w:gridSpan w:val="3"/>
          </w:tcPr>
          <w:p w:rsidR="00BE23BE" w:rsidRPr="006F0957" w:rsidRDefault="00BE23BE" w:rsidP="00BE23BE">
            <w:r w:rsidRPr="006F0957">
              <w:t>Множество  используемых в тексте символов</w:t>
            </w:r>
          </w:p>
          <w:p w:rsidR="00BE23BE" w:rsidRPr="006F0957" w:rsidRDefault="00BE23BE" w:rsidP="00BE23BE">
            <w:r w:rsidRPr="006F0957">
              <w:t>Буквы, цифры, знаки препинания и другие специальные символы</w:t>
            </w:r>
          </w:p>
        </w:tc>
      </w:tr>
      <w:tr w:rsidR="00BE23BE" w:rsidRPr="006F0957" w:rsidTr="00BE23BE">
        <w:trPr>
          <w:jc w:val="center"/>
        </w:trPr>
        <w:tc>
          <w:tcPr>
            <w:tcW w:w="3035" w:type="dxa"/>
          </w:tcPr>
          <w:p w:rsidR="00BE23BE" w:rsidRPr="006F0957" w:rsidRDefault="00BE23BE" w:rsidP="00BE23BE">
            <w:r w:rsidRPr="006F0957">
              <w:t>Мощность алфавита</w:t>
            </w:r>
          </w:p>
        </w:tc>
        <w:tc>
          <w:tcPr>
            <w:tcW w:w="7328" w:type="dxa"/>
            <w:gridSpan w:val="3"/>
          </w:tcPr>
          <w:p w:rsidR="00BE23BE" w:rsidRPr="006F0957" w:rsidRDefault="00BE23BE" w:rsidP="00BE23BE">
            <w:r w:rsidRPr="006F0957">
              <w:t>Количество символов в алфавите, размер</w:t>
            </w:r>
          </w:p>
        </w:tc>
      </w:tr>
      <w:tr w:rsidR="00BE23BE" w:rsidRPr="006F0957" w:rsidTr="00BE23BE">
        <w:trPr>
          <w:jc w:val="center"/>
        </w:trPr>
        <w:tc>
          <w:tcPr>
            <w:tcW w:w="3035" w:type="dxa"/>
          </w:tcPr>
          <w:p w:rsidR="00BE23BE" w:rsidRPr="006F0957" w:rsidRDefault="00BE23BE" w:rsidP="00BE23BE">
            <w:r w:rsidRPr="006F0957">
              <w:t>Формула Хартли</w:t>
            </w:r>
          </w:p>
        </w:tc>
        <w:tc>
          <w:tcPr>
            <w:tcW w:w="7328" w:type="dxa"/>
            <w:gridSpan w:val="3"/>
          </w:tcPr>
          <w:p w:rsidR="00BE23BE" w:rsidRPr="00BE23BE" w:rsidRDefault="00BE23BE" w:rsidP="00BE23BE">
            <w:pPr>
              <w:jc w:val="center"/>
              <w:rPr>
                <w:b/>
                <w:i/>
                <w:vertAlign w:val="superscript"/>
              </w:rPr>
            </w:pPr>
            <w:r w:rsidRPr="00BE23BE">
              <w:rPr>
                <w:b/>
                <w:i/>
                <w:lang w:val="en-US"/>
              </w:rPr>
              <w:t>N</w:t>
            </w:r>
            <w:r w:rsidRPr="00BE23BE">
              <w:rPr>
                <w:b/>
                <w:i/>
              </w:rPr>
              <w:t xml:space="preserve"> = 2</w:t>
            </w:r>
            <w:r w:rsidRPr="00BE23BE">
              <w:rPr>
                <w:b/>
                <w:i/>
                <w:vertAlign w:val="superscript"/>
                <w:lang w:val="en-US"/>
              </w:rPr>
              <w:t>i</w:t>
            </w:r>
          </w:p>
          <w:p w:rsidR="00BE23BE" w:rsidRPr="006F0957" w:rsidRDefault="00BE23BE" w:rsidP="00BE23BE">
            <w:r w:rsidRPr="00BE23BE">
              <w:rPr>
                <w:lang w:val="en-US"/>
              </w:rPr>
              <w:t>N</w:t>
            </w:r>
            <w:r w:rsidRPr="006F0957">
              <w:t xml:space="preserve"> – мощность алфавита</w:t>
            </w:r>
          </w:p>
          <w:p w:rsidR="00BE23BE" w:rsidRPr="006F0957" w:rsidRDefault="00BE23BE" w:rsidP="00BE23BE">
            <w:r w:rsidRPr="00BE23BE">
              <w:rPr>
                <w:lang w:val="en-US"/>
              </w:rPr>
              <w:t>i</w:t>
            </w:r>
            <w:r w:rsidRPr="006F0957">
              <w:t xml:space="preserve"> – информационная емкость одного символа (бит)</w:t>
            </w:r>
          </w:p>
        </w:tc>
      </w:tr>
      <w:tr w:rsidR="00BE23BE" w:rsidRPr="006F0957" w:rsidTr="00BE23BE">
        <w:trPr>
          <w:jc w:val="center"/>
        </w:trPr>
        <w:tc>
          <w:tcPr>
            <w:tcW w:w="3035" w:type="dxa"/>
          </w:tcPr>
          <w:p w:rsidR="00BE23BE" w:rsidRPr="006F0957" w:rsidRDefault="00BE23BE" w:rsidP="00BE23BE">
            <w:r w:rsidRPr="006F0957">
              <w:t>Информационный объем данного сообщения</w:t>
            </w:r>
          </w:p>
        </w:tc>
        <w:tc>
          <w:tcPr>
            <w:tcW w:w="7328" w:type="dxa"/>
            <w:gridSpan w:val="3"/>
          </w:tcPr>
          <w:p w:rsidR="00BE23BE" w:rsidRPr="00702B8C" w:rsidRDefault="00BE23BE" w:rsidP="00BE23BE">
            <w:r w:rsidRPr="00BE23BE">
              <w:rPr>
                <w:lang w:val="en-US"/>
              </w:rPr>
              <w:t>I</w:t>
            </w:r>
            <w:r w:rsidRPr="00702B8C">
              <w:t>=</w:t>
            </w:r>
            <w:r w:rsidRPr="00BE23BE">
              <w:rPr>
                <w:lang w:val="en-US"/>
              </w:rPr>
              <w:t>K</w:t>
            </w:r>
            <w:r w:rsidRPr="00702B8C">
              <w:t>*</w:t>
            </w:r>
            <w:r w:rsidRPr="00BE23BE">
              <w:rPr>
                <w:lang w:val="en-US"/>
              </w:rPr>
              <w:t>i</w:t>
            </w:r>
          </w:p>
          <w:p w:rsidR="00BE23BE" w:rsidRPr="006F0957" w:rsidRDefault="00BE23BE" w:rsidP="00BE23BE">
            <w:r w:rsidRPr="00BE23BE">
              <w:rPr>
                <w:lang w:val="en-US"/>
              </w:rPr>
              <w:t>K</w:t>
            </w:r>
            <w:r w:rsidRPr="006F0957">
              <w:t xml:space="preserve"> – кол-во символов в тексте</w:t>
            </w:r>
            <w:r>
              <w:t xml:space="preserve"> </w:t>
            </w:r>
          </w:p>
        </w:tc>
      </w:tr>
    </w:tbl>
    <w:p w:rsidR="002D2BD9" w:rsidRDefault="00BE23BE" w:rsidP="00BE23BE">
      <w:pPr>
        <w:ind w:firstLine="708"/>
        <w:jc w:val="center"/>
        <w:rPr>
          <w:b/>
        </w:rPr>
      </w:pPr>
      <w:r w:rsidRPr="00BE23BE">
        <w:rPr>
          <w:b/>
        </w:rPr>
        <w:t>ОСНОВЫ ЛОГИКИ</w:t>
      </w:r>
    </w:p>
    <w:tbl>
      <w:tblPr>
        <w:tblpPr w:leftFromText="180" w:rightFromText="180" w:vertAnchor="page" w:horzAnchor="margin" w:tblpXSpec="center" w:tblpY="1315"/>
        <w:tblW w:w="9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68"/>
        <w:gridCol w:w="2496"/>
        <w:gridCol w:w="321"/>
        <w:gridCol w:w="387"/>
        <w:gridCol w:w="4356"/>
      </w:tblGrid>
      <w:tr w:rsidR="00BE23BE" w:rsidTr="00BE23BE">
        <w:trPr>
          <w:trHeight w:val="276"/>
        </w:trPr>
        <w:tc>
          <w:tcPr>
            <w:tcW w:w="2268" w:type="dxa"/>
            <w:vAlign w:val="center"/>
          </w:tcPr>
          <w:p w:rsidR="00BE23BE" w:rsidRPr="00BE23BE" w:rsidRDefault="00BE23BE" w:rsidP="00BE23BE">
            <w:pPr>
              <w:jc w:val="center"/>
              <w:rPr>
                <w:i/>
                <w:sz w:val="32"/>
                <w:szCs w:val="32"/>
                <w:u w:val="single"/>
              </w:rPr>
            </w:pPr>
            <w:r w:rsidRPr="00BE23BE">
              <w:rPr>
                <w:i/>
                <w:sz w:val="32"/>
                <w:szCs w:val="32"/>
                <w:u w:val="single"/>
              </w:rPr>
              <w:t>Логика</w:t>
            </w:r>
          </w:p>
        </w:tc>
        <w:tc>
          <w:tcPr>
            <w:tcW w:w="7560" w:type="dxa"/>
            <w:gridSpan w:val="4"/>
            <w:vAlign w:val="center"/>
          </w:tcPr>
          <w:p w:rsidR="00BE23BE" w:rsidRPr="00BE23BE" w:rsidRDefault="00BE23BE" w:rsidP="00BE23BE">
            <w:pPr>
              <w:jc w:val="center"/>
              <w:rPr>
                <w:bCs/>
                <w:sz w:val="28"/>
                <w:szCs w:val="28"/>
              </w:rPr>
            </w:pPr>
            <w:r w:rsidRPr="00BE23BE">
              <w:rPr>
                <w:bCs/>
                <w:sz w:val="28"/>
                <w:szCs w:val="28"/>
              </w:rPr>
              <w:t>это наука,  изучающая законы и формы мышления, учение о способах рассуждений и доказательств.</w:t>
            </w:r>
          </w:p>
        </w:tc>
      </w:tr>
      <w:tr w:rsidR="00BE23BE" w:rsidTr="00BE23BE">
        <w:trPr>
          <w:trHeight w:val="276"/>
        </w:trPr>
        <w:tc>
          <w:tcPr>
            <w:tcW w:w="2268" w:type="dxa"/>
            <w:vAlign w:val="center"/>
          </w:tcPr>
          <w:p w:rsidR="00BE23BE" w:rsidRPr="00BE23BE" w:rsidRDefault="00BE23BE" w:rsidP="00BE23BE">
            <w:pPr>
              <w:jc w:val="center"/>
              <w:rPr>
                <w:i/>
                <w:sz w:val="32"/>
                <w:szCs w:val="32"/>
                <w:u w:val="single"/>
              </w:rPr>
            </w:pPr>
            <w:r w:rsidRPr="00BE23BE">
              <w:rPr>
                <w:i/>
                <w:sz w:val="32"/>
                <w:szCs w:val="32"/>
                <w:u w:val="single"/>
              </w:rPr>
              <w:t>Основатель логики</w:t>
            </w:r>
          </w:p>
        </w:tc>
        <w:tc>
          <w:tcPr>
            <w:tcW w:w="7560" w:type="dxa"/>
            <w:gridSpan w:val="4"/>
            <w:vAlign w:val="center"/>
          </w:tcPr>
          <w:p w:rsidR="00BE23BE" w:rsidRDefault="00BE23BE" w:rsidP="00BE23BE">
            <w:pPr>
              <w:jc w:val="center"/>
            </w:pPr>
            <w:r w:rsidRPr="00BE23BE">
              <w:rPr>
                <w:b/>
              </w:rPr>
              <w:t>Аристотель</w:t>
            </w:r>
            <w:r>
              <w:t xml:space="preserve"> - первый</w:t>
            </w:r>
            <w:r w:rsidRPr="00FC71DB">
              <w:t xml:space="preserve"> систематизировал формы и правила мышления, исследовал категории «понятие» и «суждение», подробно разработал теорию умозаключений и доказательств, описал ряд логических операций, сформулировал основные законы мышления.</w:t>
            </w:r>
          </w:p>
        </w:tc>
      </w:tr>
      <w:tr w:rsidR="00BE23BE" w:rsidTr="00BE23BE">
        <w:trPr>
          <w:trHeight w:val="375"/>
        </w:trPr>
        <w:tc>
          <w:tcPr>
            <w:tcW w:w="2268" w:type="dxa"/>
            <w:vMerge w:val="restart"/>
            <w:vAlign w:val="center"/>
          </w:tcPr>
          <w:p w:rsidR="00BE23BE" w:rsidRPr="00BE23BE" w:rsidRDefault="00BE23BE" w:rsidP="00BE23BE">
            <w:pPr>
              <w:jc w:val="center"/>
              <w:rPr>
                <w:i/>
                <w:sz w:val="32"/>
                <w:szCs w:val="32"/>
                <w:u w:val="single"/>
              </w:rPr>
            </w:pPr>
            <w:r w:rsidRPr="00BE23BE">
              <w:rPr>
                <w:i/>
                <w:sz w:val="32"/>
                <w:szCs w:val="32"/>
                <w:u w:val="single"/>
              </w:rPr>
              <w:t>Логика</w:t>
            </w:r>
          </w:p>
        </w:tc>
        <w:tc>
          <w:tcPr>
            <w:tcW w:w="2496" w:type="dxa"/>
            <w:vAlign w:val="center"/>
          </w:tcPr>
          <w:p w:rsidR="00BE23BE" w:rsidRPr="00BE23BE" w:rsidRDefault="00BE23BE" w:rsidP="00BE23BE">
            <w:pPr>
              <w:jc w:val="center"/>
              <w:rPr>
                <w:i/>
              </w:rPr>
            </w:pPr>
            <w:r w:rsidRPr="00BE23BE">
              <w:rPr>
                <w:bCs/>
                <w:i/>
              </w:rPr>
              <w:t>Формальная логика</w:t>
            </w:r>
          </w:p>
        </w:tc>
        <w:tc>
          <w:tcPr>
            <w:tcW w:w="5064" w:type="dxa"/>
            <w:gridSpan w:val="3"/>
            <w:vAlign w:val="center"/>
          </w:tcPr>
          <w:p w:rsidR="00BE23BE" w:rsidRDefault="00BE23BE" w:rsidP="00BE23BE">
            <w:pPr>
              <w:jc w:val="center"/>
            </w:pPr>
            <w:r>
              <w:t>Н</w:t>
            </w:r>
            <w:r w:rsidRPr="00FC71DB">
              <w:t>аука о законах и формах мышления. Связана с анализом обычных содержательных умозаключений, выражаемых разговорным языком.</w:t>
            </w:r>
          </w:p>
        </w:tc>
      </w:tr>
      <w:tr w:rsidR="00BE23BE" w:rsidTr="00BE23BE">
        <w:trPr>
          <w:trHeight w:val="356"/>
        </w:trPr>
        <w:tc>
          <w:tcPr>
            <w:tcW w:w="2268" w:type="dxa"/>
            <w:vMerge/>
            <w:vAlign w:val="center"/>
          </w:tcPr>
          <w:p w:rsidR="00BE23BE" w:rsidRDefault="00BE23BE" w:rsidP="00BE23BE">
            <w:pPr>
              <w:jc w:val="center"/>
            </w:pPr>
          </w:p>
        </w:tc>
        <w:tc>
          <w:tcPr>
            <w:tcW w:w="2496" w:type="dxa"/>
            <w:vAlign w:val="center"/>
          </w:tcPr>
          <w:p w:rsidR="00BE23BE" w:rsidRPr="00BE23BE" w:rsidRDefault="00BE23BE" w:rsidP="00BE23BE">
            <w:pPr>
              <w:jc w:val="center"/>
              <w:rPr>
                <w:i/>
              </w:rPr>
            </w:pPr>
            <w:r w:rsidRPr="00BE23BE">
              <w:rPr>
                <w:bCs/>
                <w:i/>
              </w:rPr>
              <w:t>Математическая логика</w:t>
            </w:r>
          </w:p>
        </w:tc>
        <w:tc>
          <w:tcPr>
            <w:tcW w:w="5064" w:type="dxa"/>
            <w:gridSpan w:val="3"/>
            <w:vAlign w:val="center"/>
          </w:tcPr>
          <w:p w:rsidR="00BE23BE" w:rsidRDefault="00BE23BE" w:rsidP="00BE23BE">
            <w:pPr>
              <w:jc w:val="center"/>
            </w:pPr>
            <w:r>
              <w:t>И</w:t>
            </w:r>
            <w:r w:rsidRPr="00FC71DB">
              <w:t>зучает логические связи и отношения, лежащие в основе дедуктивного (логического) вывода. Она изучает только умозаключения со строго  определенными объектами и суждениями, для которых можно однозначно решить, истинны они или ложны.</w:t>
            </w:r>
          </w:p>
        </w:tc>
      </w:tr>
      <w:tr w:rsidR="00BE23BE" w:rsidTr="00BE23BE">
        <w:trPr>
          <w:trHeight w:val="276"/>
        </w:trPr>
        <w:tc>
          <w:tcPr>
            <w:tcW w:w="9828" w:type="dxa"/>
            <w:gridSpan w:val="5"/>
            <w:vAlign w:val="center"/>
          </w:tcPr>
          <w:p w:rsidR="00BE23BE" w:rsidRPr="00BE23BE" w:rsidRDefault="00BE23BE" w:rsidP="00BE23BE">
            <w:pPr>
              <w:jc w:val="center"/>
              <w:rPr>
                <w:i/>
                <w:sz w:val="32"/>
                <w:szCs w:val="32"/>
                <w:u w:val="single"/>
              </w:rPr>
            </w:pPr>
            <w:r w:rsidRPr="00BE23BE">
              <w:rPr>
                <w:i/>
                <w:sz w:val="32"/>
                <w:szCs w:val="32"/>
                <w:u w:val="single"/>
              </w:rPr>
              <w:t>Понятия</w:t>
            </w:r>
          </w:p>
        </w:tc>
      </w:tr>
      <w:tr w:rsidR="00BE23BE" w:rsidTr="00BE23BE">
        <w:trPr>
          <w:trHeight w:val="276"/>
        </w:trPr>
        <w:tc>
          <w:tcPr>
            <w:tcW w:w="5472" w:type="dxa"/>
            <w:gridSpan w:val="4"/>
            <w:vAlign w:val="center"/>
          </w:tcPr>
          <w:p w:rsidR="00BE23BE" w:rsidRPr="00FC71DB" w:rsidRDefault="00BE23BE" w:rsidP="00BE23BE">
            <w:pPr>
              <w:jc w:val="center"/>
            </w:pPr>
            <w:r w:rsidRPr="00BE23BE">
              <w:rPr>
                <w:bCs/>
                <w:i/>
              </w:rPr>
              <w:t>Содержание понятия</w:t>
            </w:r>
            <w:r w:rsidRPr="00BE23BE">
              <w:rPr>
                <w:bCs/>
              </w:rPr>
              <w:t xml:space="preserve"> – совокупность существенных признаков, отраженных в этом понятии</w:t>
            </w:r>
            <w:r w:rsidRPr="00FC71DB">
              <w:t>.</w:t>
            </w:r>
          </w:p>
        </w:tc>
        <w:tc>
          <w:tcPr>
            <w:tcW w:w="4356" w:type="dxa"/>
            <w:vAlign w:val="center"/>
          </w:tcPr>
          <w:p w:rsidR="00BE23BE" w:rsidRPr="00BE23BE" w:rsidRDefault="00BE23BE" w:rsidP="00BE23BE">
            <w:pPr>
              <w:jc w:val="center"/>
              <w:rPr>
                <w:bCs/>
              </w:rPr>
            </w:pPr>
            <w:r w:rsidRPr="00BE23BE">
              <w:rPr>
                <w:bCs/>
                <w:i/>
              </w:rPr>
              <w:t>Объем понятия</w:t>
            </w:r>
            <w:r w:rsidRPr="00BE23BE">
              <w:rPr>
                <w:bCs/>
              </w:rPr>
              <w:t xml:space="preserve"> – множество предметов, каждому из которых принадлежат признаки, составляющие содержание понятия.</w:t>
            </w:r>
          </w:p>
        </w:tc>
      </w:tr>
      <w:tr w:rsidR="00BE23BE" w:rsidTr="00BE23BE">
        <w:trPr>
          <w:trHeight w:val="276"/>
        </w:trPr>
        <w:tc>
          <w:tcPr>
            <w:tcW w:w="9828" w:type="dxa"/>
            <w:gridSpan w:val="5"/>
            <w:vAlign w:val="center"/>
          </w:tcPr>
          <w:p w:rsidR="00BE23BE" w:rsidRPr="00BE23BE" w:rsidRDefault="00BE23BE" w:rsidP="00BE23BE">
            <w:pPr>
              <w:jc w:val="center"/>
              <w:rPr>
                <w:i/>
                <w:sz w:val="32"/>
                <w:szCs w:val="32"/>
                <w:u w:val="single"/>
              </w:rPr>
            </w:pPr>
            <w:r w:rsidRPr="00BE23BE">
              <w:rPr>
                <w:bCs/>
                <w:i/>
                <w:sz w:val="32"/>
                <w:szCs w:val="32"/>
                <w:u w:val="single"/>
              </w:rPr>
              <w:t>Суждение</w:t>
            </w:r>
          </w:p>
        </w:tc>
      </w:tr>
      <w:tr w:rsidR="00BE23BE" w:rsidTr="00BE23BE">
        <w:trPr>
          <w:trHeight w:val="276"/>
        </w:trPr>
        <w:tc>
          <w:tcPr>
            <w:tcW w:w="9828" w:type="dxa"/>
            <w:gridSpan w:val="5"/>
            <w:vAlign w:val="center"/>
          </w:tcPr>
          <w:p w:rsidR="00BE23BE" w:rsidRPr="00BE23BE" w:rsidRDefault="00BE23BE" w:rsidP="00BE23BE">
            <w:pPr>
              <w:jc w:val="center"/>
              <w:rPr>
                <w:b/>
                <w:bCs/>
                <w:i/>
                <w:sz w:val="32"/>
                <w:szCs w:val="32"/>
                <w:u w:val="single"/>
              </w:rPr>
            </w:pPr>
            <w:r w:rsidRPr="00BE23BE">
              <w:rPr>
                <w:bCs/>
              </w:rPr>
              <w:t>Форма мышления, в которой что-либо утверждается или отрицается о предметах, их свойствах или отношениях между ними</w:t>
            </w:r>
            <w:r w:rsidRPr="00FC71DB">
              <w:t>.</w:t>
            </w:r>
          </w:p>
        </w:tc>
      </w:tr>
      <w:tr w:rsidR="00BE23BE" w:rsidTr="00BE23BE">
        <w:trPr>
          <w:trHeight w:val="276"/>
        </w:trPr>
        <w:tc>
          <w:tcPr>
            <w:tcW w:w="9828" w:type="dxa"/>
            <w:gridSpan w:val="5"/>
            <w:vAlign w:val="center"/>
          </w:tcPr>
          <w:p w:rsidR="00BE23BE" w:rsidRPr="00BE23BE" w:rsidRDefault="00BE23BE" w:rsidP="00BE23BE">
            <w:pPr>
              <w:jc w:val="center"/>
              <w:rPr>
                <w:i/>
                <w:sz w:val="32"/>
                <w:szCs w:val="32"/>
                <w:u w:val="single"/>
              </w:rPr>
            </w:pPr>
            <w:r w:rsidRPr="00BE23BE">
              <w:rPr>
                <w:bCs/>
                <w:i/>
                <w:sz w:val="32"/>
                <w:szCs w:val="32"/>
                <w:u w:val="single"/>
              </w:rPr>
              <w:t>Умозаключение</w:t>
            </w:r>
          </w:p>
        </w:tc>
      </w:tr>
      <w:tr w:rsidR="00BE23BE" w:rsidTr="00BE23BE">
        <w:trPr>
          <w:trHeight w:val="276"/>
        </w:trPr>
        <w:tc>
          <w:tcPr>
            <w:tcW w:w="9828" w:type="dxa"/>
            <w:gridSpan w:val="5"/>
            <w:vAlign w:val="center"/>
          </w:tcPr>
          <w:p w:rsidR="00BE23BE" w:rsidRPr="00BE23BE" w:rsidRDefault="00BE23BE" w:rsidP="00BE23BE">
            <w:pPr>
              <w:jc w:val="center"/>
              <w:rPr>
                <w:bCs/>
              </w:rPr>
            </w:pPr>
            <w:r w:rsidRPr="00BE23BE">
              <w:rPr>
                <w:bCs/>
              </w:rPr>
              <w:t>Форма мышления, посредством которой из одного или нескольких суждений, называемых посылками, мы по определенным правилам вывода получаем суждение-заключение (вывод умозаключения)</w:t>
            </w:r>
          </w:p>
        </w:tc>
      </w:tr>
      <w:tr w:rsidR="00BE23BE" w:rsidTr="00BE23BE">
        <w:trPr>
          <w:trHeight w:val="276"/>
        </w:trPr>
        <w:tc>
          <w:tcPr>
            <w:tcW w:w="9828" w:type="dxa"/>
            <w:gridSpan w:val="5"/>
            <w:vAlign w:val="center"/>
          </w:tcPr>
          <w:p w:rsidR="00BE23BE" w:rsidRPr="00BE23BE" w:rsidRDefault="00BE23BE" w:rsidP="00BE23BE">
            <w:pPr>
              <w:jc w:val="center"/>
              <w:rPr>
                <w:bCs/>
              </w:rPr>
            </w:pPr>
            <w:r w:rsidRPr="00BE23BE">
              <w:rPr>
                <w:i/>
                <w:sz w:val="32"/>
                <w:szCs w:val="32"/>
                <w:u w:val="single"/>
              </w:rPr>
              <w:t>Высказывания</w:t>
            </w:r>
          </w:p>
        </w:tc>
      </w:tr>
      <w:tr w:rsidR="00BE23BE" w:rsidTr="00BE23BE">
        <w:trPr>
          <w:trHeight w:val="276"/>
        </w:trPr>
        <w:tc>
          <w:tcPr>
            <w:tcW w:w="5085" w:type="dxa"/>
            <w:gridSpan w:val="3"/>
            <w:vAlign w:val="center"/>
          </w:tcPr>
          <w:p w:rsidR="00BE23BE" w:rsidRPr="00BE23BE" w:rsidRDefault="00BE23BE" w:rsidP="00BE23BE">
            <w:pPr>
              <w:jc w:val="center"/>
              <w:rPr>
                <w:bCs/>
              </w:rPr>
            </w:pPr>
            <w:r>
              <w:t>О</w:t>
            </w:r>
            <w:r w:rsidRPr="00FC71DB">
              <w:t xml:space="preserve">бразованные из других высказываний с помощью логических связок, называются </w:t>
            </w:r>
            <w:r w:rsidRPr="00BE23BE">
              <w:rPr>
                <w:b/>
                <w:bCs/>
                <w:i/>
                <w:iCs/>
                <w:u w:val="single"/>
              </w:rPr>
              <w:t>составными.</w:t>
            </w:r>
          </w:p>
        </w:tc>
        <w:tc>
          <w:tcPr>
            <w:tcW w:w="4743" w:type="dxa"/>
            <w:gridSpan w:val="2"/>
            <w:vAlign w:val="center"/>
          </w:tcPr>
          <w:p w:rsidR="00BE23BE" w:rsidRPr="00BE23BE" w:rsidRDefault="00BE23BE" w:rsidP="00BE23BE">
            <w:pPr>
              <w:jc w:val="center"/>
              <w:rPr>
                <w:bCs/>
              </w:rPr>
            </w:pPr>
            <w:r w:rsidRPr="00FC71DB">
              <w:t xml:space="preserve">Высказывания, не являющиеся составными, называются  </w:t>
            </w:r>
            <w:r w:rsidRPr="00BE23BE">
              <w:rPr>
                <w:b/>
                <w:bCs/>
                <w:i/>
                <w:iCs/>
                <w:u w:val="single"/>
              </w:rPr>
              <w:t>элементарными</w:t>
            </w:r>
            <w:r w:rsidRPr="00BE23BE">
              <w:rPr>
                <w:b/>
                <w:bCs/>
              </w:rPr>
              <w:t>.</w:t>
            </w:r>
          </w:p>
        </w:tc>
      </w:tr>
      <w:tr w:rsidR="00BE23BE" w:rsidTr="00BE23BE">
        <w:trPr>
          <w:trHeight w:val="276"/>
        </w:trPr>
        <w:tc>
          <w:tcPr>
            <w:tcW w:w="2268" w:type="dxa"/>
            <w:vAlign w:val="center"/>
          </w:tcPr>
          <w:p w:rsidR="00BE23BE" w:rsidRPr="00BE23BE" w:rsidRDefault="00BE23BE" w:rsidP="00BE23BE">
            <w:pPr>
              <w:jc w:val="center"/>
              <w:rPr>
                <w:sz w:val="28"/>
                <w:szCs w:val="28"/>
              </w:rPr>
            </w:pPr>
            <w:r w:rsidRPr="00BE23BE">
              <w:rPr>
                <w:bCs/>
                <w:iCs/>
                <w:sz w:val="28"/>
                <w:szCs w:val="28"/>
              </w:rPr>
              <w:t xml:space="preserve">Логическое </w:t>
            </w:r>
            <w:r>
              <w:rPr>
                <w:bCs/>
                <w:iCs/>
                <w:sz w:val="28"/>
                <w:szCs w:val="28"/>
              </w:rPr>
              <w:t xml:space="preserve">          </w:t>
            </w:r>
            <w:r w:rsidRPr="00BE23BE">
              <w:rPr>
                <w:bCs/>
                <w:iCs/>
                <w:sz w:val="28"/>
                <w:szCs w:val="28"/>
              </w:rPr>
              <w:t>высказывание</w:t>
            </w:r>
          </w:p>
        </w:tc>
        <w:tc>
          <w:tcPr>
            <w:tcW w:w="7560" w:type="dxa"/>
            <w:gridSpan w:val="4"/>
            <w:vAlign w:val="center"/>
          </w:tcPr>
          <w:p w:rsidR="00BE23BE" w:rsidRDefault="00BE23BE" w:rsidP="00BE23BE">
            <w:pPr>
              <w:jc w:val="center"/>
            </w:pPr>
            <w:r>
              <w:t>Л</w:t>
            </w:r>
            <w:r w:rsidRPr="00FC71DB">
              <w:t>юбое повествовательное предложение, в отношении которого можно однозначно сказать, истинно оно или ложно.</w:t>
            </w:r>
          </w:p>
        </w:tc>
      </w:tr>
      <w:tr w:rsidR="00BE23BE" w:rsidTr="00BE23BE">
        <w:trPr>
          <w:trHeight w:val="276"/>
        </w:trPr>
        <w:tc>
          <w:tcPr>
            <w:tcW w:w="2268" w:type="dxa"/>
            <w:vAlign w:val="center"/>
          </w:tcPr>
          <w:p w:rsidR="00BE23BE" w:rsidRPr="00BE23BE" w:rsidRDefault="00BE23BE" w:rsidP="00BE23BE">
            <w:pPr>
              <w:jc w:val="center"/>
              <w:rPr>
                <w:sz w:val="28"/>
                <w:szCs w:val="28"/>
              </w:rPr>
            </w:pPr>
            <w:r w:rsidRPr="00BE23BE">
              <w:rPr>
                <w:bCs/>
                <w:iCs/>
                <w:sz w:val="28"/>
                <w:szCs w:val="28"/>
              </w:rPr>
              <w:t>Алгебра логики</w:t>
            </w:r>
          </w:p>
        </w:tc>
        <w:tc>
          <w:tcPr>
            <w:tcW w:w="7560" w:type="dxa"/>
            <w:gridSpan w:val="4"/>
            <w:vAlign w:val="center"/>
          </w:tcPr>
          <w:p w:rsidR="00BE23BE" w:rsidRDefault="00BE23BE" w:rsidP="00BE23BE">
            <w:pPr>
              <w:jc w:val="center"/>
            </w:pPr>
            <w:r>
              <w:t>Р</w:t>
            </w:r>
            <w:r w:rsidRPr="00FC71DB">
              <w:t>аздел математики, изучающий высказывания, рассматриваемые со стороны их логических значений (истинности или ложности) и логических операций над ними.</w:t>
            </w:r>
          </w:p>
          <w:p w:rsidR="00BE23BE" w:rsidRDefault="00BE23BE" w:rsidP="00BE23BE">
            <w:pPr>
              <w:jc w:val="center"/>
            </w:pPr>
            <w:r>
              <w:t xml:space="preserve">Основатель </w:t>
            </w:r>
            <w:r w:rsidRPr="00BE23BE">
              <w:rPr>
                <w:bCs/>
                <w:iCs/>
                <w:sz w:val="22"/>
                <w:szCs w:val="22"/>
              </w:rPr>
              <w:t>а</w:t>
            </w:r>
            <w:r w:rsidRPr="00BE23BE">
              <w:rPr>
                <w:bCs/>
                <w:iCs/>
              </w:rPr>
              <w:t>лгебра логики Джордж Буль.</w:t>
            </w:r>
          </w:p>
        </w:tc>
      </w:tr>
      <w:tr w:rsidR="00BE23BE" w:rsidTr="00BE23BE">
        <w:trPr>
          <w:trHeight w:val="289"/>
        </w:trPr>
        <w:tc>
          <w:tcPr>
            <w:tcW w:w="2268" w:type="dxa"/>
            <w:vAlign w:val="center"/>
          </w:tcPr>
          <w:p w:rsidR="00BE23BE" w:rsidRPr="00BE23BE" w:rsidRDefault="00BE23BE" w:rsidP="00BE23BE">
            <w:pPr>
              <w:jc w:val="center"/>
              <w:rPr>
                <w:sz w:val="28"/>
                <w:szCs w:val="28"/>
              </w:rPr>
            </w:pPr>
            <w:r w:rsidRPr="00BE23BE">
              <w:rPr>
                <w:bCs/>
                <w:iCs/>
                <w:sz w:val="28"/>
                <w:szCs w:val="28"/>
              </w:rPr>
              <w:t>Логические связки</w:t>
            </w:r>
          </w:p>
        </w:tc>
        <w:tc>
          <w:tcPr>
            <w:tcW w:w="7560" w:type="dxa"/>
            <w:gridSpan w:val="4"/>
            <w:vAlign w:val="center"/>
          </w:tcPr>
          <w:p w:rsidR="00BE23BE" w:rsidRDefault="00BE23BE" w:rsidP="00BE23BE">
            <w:pPr>
              <w:jc w:val="center"/>
            </w:pPr>
            <w:r w:rsidRPr="00FC71DB">
              <w:t xml:space="preserve">Употребляемые в обычной речи слова и словосочетания </w:t>
            </w:r>
            <w:r w:rsidRPr="00BE23BE">
              <w:rPr>
                <w:b/>
                <w:bCs/>
                <w:i/>
                <w:iCs/>
              </w:rPr>
              <w:t>"не", "и", "или", "если... , то", "тогда и только тогда"</w:t>
            </w:r>
            <w:r w:rsidRPr="00FC71DB">
              <w:t xml:space="preserve"> и другие</w:t>
            </w:r>
            <w:r>
              <w:t>.</w:t>
            </w:r>
          </w:p>
        </w:tc>
      </w:tr>
    </w:tbl>
    <w:p w:rsidR="00BE23BE" w:rsidRDefault="00BE23BE" w:rsidP="00BE23BE">
      <w:pPr>
        <w:ind w:firstLine="708"/>
        <w:jc w:val="center"/>
      </w:pPr>
      <w:r>
        <w:t xml:space="preserve"> </w:t>
      </w:r>
    </w:p>
    <w:p w:rsidR="00BE23BE" w:rsidRDefault="00BE23BE" w:rsidP="00BE23BE">
      <w:pPr>
        <w:ind w:firstLine="708"/>
        <w:jc w:val="center"/>
      </w:pPr>
    </w:p>
    <w:p w:rsidR="00BE23BE" w:rsidRDefault="00BE23BE" w:rsidP="00BE23BE">
      <w:pPr>
        <w:ind w:firstLine="708"/>
        <w:jc w:val="center"/>
      </w:pPr>
    </w:p>
    <w:p w:rsidR="00BE23BE" w:rsidRDefault="00BE23BE" w:rsidP="00BE23BE">
      <w:pPr>
        <w:ind w:firstLine="708"/>
        <w:jc w:val="center"/>
      </w:pPr>
    </w:p>
    <w:p w:rsidR="00BE23BE" w:rsidRDefault="00BE23BE" w:rsidP="00BE23BE">
      <w:pPr>
        <w:ind w:firstLine="708"/>
        <w:jc w:val="center"/>
      </w:pPr>
    </w:p>
    <w:p w:rsidR="00BE23BE" w:rsidRDefault="00BE23BE" w:rsidP="00BE23BE">
      <w:pPr>
        <w:ind w:firstLine="708"/>
        <w:jc w:val="center"/>
      </w:pPr>
    </w:p>
    <w:p w:rsidR="00BE23BE" w:rsidRDefault="00BE23BE" w:rsidP="00BE23BE">
      <w:pPr>
        <w:ind w:firstLine="708"/>
        <w:jc w:val="center"/>
      </w:pPr>
    </w:p>
    <w:p w:rsidR="00BE23BE" w:rsidRDefault="00BE23BE" w:rsidP="00BE23BE">
      <w:pPr>
        <w:ind w:firstLine="708"/>
        <w:jc w:val="center"/>
      </w:pPr>
    </w:p>
    <w:p w:rsidR="00BE23BE" w:rsidRDefault="00BE23BE" w:rsidP="00BE23BE">
      <w:pPr>
        <w:ind w:firstLine="708"/>
        <w:jc w:val="center"/>
      </w:pPr>
    </w:p>
    <w:p w:rsidR="00BE23BE" w:rsidRDefault="00BE23BE" w:rsidP="00BE23BE">
      <w:pPr>
        <w:ind w:firstLine="708"/>
        <w:jc w:val="center"/>
      </w:pPr>
    </w:p>
    <w:p w:rsidR="00BE23BE" w:rsidRDefault="00BE23BE" w:rsidP="00BE23BE">
      <w:pPr>
        <w:ind w:firstLine="708"/>
        <w:jc w:val="center"/>
      </w:pPr>
    </w:p>
    <w:p w:rsidR="00BE23BE" w:rsidRDefault="00BE23BE" w:rsidP="00BE23BE">
      <w:pPr>
        <w:ind w:firstLine="708"/>
        <w:jc w:val="center"/>
      </w:pPr>
    </w:p>
    <w:p w:rsidR="00BE23BE" w:rsidRDefault="00BE23BE" w:rsidP="00BE23BE">
      <w:pPr>
        <w:ind w:firstLine="708"/>
        <w:jc w:val="center"/>
      </w:pPr>
    </w:p>
    <w:p w:rsidR="00BE23BE" w:rsidRDefault="00BE23BE" w:rsidP="00BE23BE">
      <w:pPr>
        <w:ind w:firstLine="708"/>
        <w:jc w:val="center"/>
      </w:pPr>
    </w:p>
    <w:p w:rsidR="00BE23BE" w:rsidRDefault="00BE23BE" w:rsidP="00BE23BE">
      <w:pPr>
        <w:jc w:val="center"/>
        <w:rPr>
          <w:b/>
          <w:i/>
          <w:caps/>
          <w:sz w:val="32"/>
          <w:szCs w:val="32"/>
        </w:rPr>
      </w:pPr>
      <w:r>
        <w:rPr>
          <w:b/>
          <w:i/>
          <w:caps/>
          <w:sz w:val="32"/>
          <w:szCs w:val="32"/>
        </w:rPr>
        <w:t>моделирование</w:t>
      </w:r>
    </w:p>
    <w:p w:rsidR="00BE23BE" w:rsidRDefault="00BE23BE" w:rsidP="00BE23BE">
      <w:pPr>
        <w:jc w:val="center"/>
        <w:rPr>
          <w:b/>
          <w:i/>
          <w:caps/>
          <w:sz w:val="32"/>
          <w:szCs w:val="32"/>
        </w:rPr>
      </w:pP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939"/>
      </w:tblGrid>
      <w:tr w:rsidR="00BE23BE" w:rsidRPr="00657926" w:rsidTr="00BE23BE">
        <w:trPr>
          <w:trHeight w:val="1172"/>
        </w:trPr>
        <w:tc>
          <w:tcPr>
            <w:tcW w:w="2340" w:type="dxa"/>
            <w:vMerge w:val="restart"/>
            <w:vAlign w:val="center"/>
          </w:tcPr>
          <w:p w:rsidR="00BE23BE" w:rsidRPr="00BE23BE" w:rsidRDefault="00BE23BE" w:rsidP="00BE23BE">
            <w:pPr>
              <w:jc w:val="center"/>
              <w:rPr>
                <w:b/>
              </w:rPr>
            </w:pPr>
            <w:r w:rsidRPr="00BE23BE">
              <w:rPr>
                <w:b/>
                <w:bCs/>
              </w:rPr>
              <w:t>Модель</w:t>
            </w:r>
          </w:p>
          <w:p w:rsidR="00BE23BE" w:rsidRPr="00BE23BE" w:rsidRDefault="00BE23BE" w:rsidP="00BE23BE">
            <w:pPr>
              <w:jc w:val="center"/>
              <w:rPr>
                <w:b/>
              </w:rPr>
            </w:pPr>
          </w:p>
        </w:tc>
        <w:tc>
          <w:tcPr>
            <w:tcW w:w="7939" w:type="dxa"/>
          </w:tcPr>
          <w:p w:rsidR="00BE23BE" w:rsidRPr="00657926" w:rsidRDefault="00BE23BE" w:rsidP="00BE23BE">
            <w:pPr>
              <w:jc w:val="both"/>
            </w:pPr>
            <w:r w:rsidRPr="00657926">
              <w:t xml:space="preserve">материальный или мысленно представляемый объект, который в процессе изучения замещает объект-оригинал, сохраняя некоторые важные для данного исследования типичные его черты </w:t>
            </w:r>
            <w:r w:rsidRPr="00BE23BE">
              <w:rPr>
                <w:bCs/>
              </w:rPr>
              <w:t>(упрощенное представление о реальном объекте, процессе или явлении).</w:t>
            </w:r>
          </w:p>
          <w:p w:rsidR="00BE23BE" w:rsidRPr="00657926" w:rsidRDefault="00BE23BE" w:rsidP="00BE23BE"/>
        </w:tc>
      </w:tr>
      <w:tr w:rsidR="00BE23BE" w:rsidRPr="00657926" w:rsidTr="00BE23BE">
        <w:trPr>
          <w:trHeight w:val="124"/>
        </w:trPr>
        <w:tc>
          <w:tcPr>
            <w:tcW w:w="2340" w:type="dxa"/>
            <w:vMerge/>
            <w:vAlign w:val="center"/>
          </w:tcPr>
          <w:p w:rsidR="00BE23BE" w:rsidRPr="00BE23BE" w:rsidRDefault="00BE23BE" w:rsidP="00BE23BE">
            <w:pPr>
              <w:jc w:val="center"/>
              <w:rPr>
                <w:b/>
              </w:rPr>
            </w:pPr>
          </w:p>
        </w:tc>
        <w:tc>
          <w:tcPr>
            <w:tcW w:w="7939" w:type="dxa"/>
          </w:tcPr>
          <w:p w:rsidR="00BE23BE" w:rsidRPr="00657926" w:rsidRDefault="00BE23BE" w:rsidP="00BE23BE">
            <w:r w:rsidRPr="00BE23BE">
              <w:rPr>
                <w:bCs/>
              </w:rPr>
              <w:t>Модель сохраняет существенные свойства объекта оригинала, необходимые для изучения объекта или явления</w:t>
            </w:r>
          </w:p>
        </w:tc>
      </w:tr>
      <w:tr w:rsidR="00BE23BE" w:rsidRPr="00657926" w:rsidTr="00BE23BE">
        <w:trPr>
          <w:trHeight w:val="464"/>
        </w:trPr>
        <w:tc>
          <w:tcPr>
            <w:tcW w:w="2340" w:type="dxa"/>
            <w:vAlign w:val="center"/>
          </w:tcPr>
          <w:p w:rsidR="00BE23BE" w:rsidRPr="00BE23BE" w:rsidRDefault="00BE23BE" w:rsidP="00BE23BE">
            <w:pPr>
              <w:jc w:val="center"/>
              <w:rPr>
                <w:b/>
              </w:rPr>
            </w:pPr>
            <w:r w:rsidRPr="00BE23BE">
              <w:rPr>
                <w:b/>
              </w:rPr>
              <w:t>Моделирование</w:t>
            </w:r>
          </w:p>
        </w:tc>
        <w:tc>
          <w:tcPr>
            <w:tcW w:w="7939" w:type="dxa"/>
          </w:tcPr>
          <w:p w:rsidR="00BE23BE" w:rsidRPr="00BE23BE" w:rsidRDefault="00BE23BE" w:rsidP="00BE23BE">
            <w:pPr>
              <w:rPr>
                <w:bCs/>
              </w:rPr>
            </w:pPr>
            <w:r w:rsidRPr="00BE23BE">
              <w:rPr>
                <w:bCs/>
              </w:rPr>
              <w:t>построение моделей для дальнейшего изучения или исследования объектов, явлений или процессов.</w:t>
            </w:r>
          </w:p>
        </w:tc>
      </w:tr>
      <w:tr w:rsidR="00BE23BE" w:rsidRPr="00657926" w:rsidTr="00BE23BE">
        <w:trPr>
          <w:trHeight w:val="708"/>
        </w:trPr>
        <w:tc>
          <w:tcPr>
            <w:tcW w:w="2340" w:type="dxa"/>
            <w:vAlign w:val="center"/>
          </w:tcPr>
          <w:p w:rsidR="00BE23BE" w:rsidRPr="00BE23BE" w:rsidRDefault="00BE23BE" w:rsidP="00BE23BE">
            <w:pPr>
              <w:jc w:val="center"/>
              <w:rPr>
                <w:b/>
              </w:rPr>
            </w:pPr>
            <w:r w:rsidRPr="00BE23BE">
              <w:rPr>
                <w:b/>
              </w:rPr>
              <w:t>Этапы моделирования</w:t>
            </w:r>
          </w:p>
        </w:tc>
        <w:tc>
          <w:tcPr>
            <w:tcW w:w="7939" w:type="dxa"/>
            <w:vAlign w:val="center"/>
          </w:tcPr>
          <w:p w:rsidR="00BE23BE" w:rsidRPr="00657926" w:rsidRDefault="00BE23BE" w:rsidP="00BE23BE">
            <w:pPr>
              <w:pStyle w:val="aa"/>
              <w:jc w:val="center"/>
            </w:pPr>
            <w:r w:rsidRPr="00BE23BE">
              <w:rPr>
                <w:bCs/>
              </w:rPr>
              <w:t>Объект ® Модель ® Изучение модели ® Знания об объекте</w:t>
            </w:r>
          </w:p>
          <w:p w:rsidR="00BE23BE" w:rsidRPr="00BE23BE" w:rsidRDefault="00BE23BE" w:rsidP="00BE23BE">
            <w:pPr>
              <w:jc w:val="center"/>
              <w:rPr>
                <w:bCs/>
              </w:rPr>
            </w:pPr>
          </w:p>
        </w:tc>
      </w:tr>
      <w:tr w:rsidR="00BE23BE" w:rsidRPr="00657926" w:rsidTr="00BE23BE">
        <w:trPr>
          <w:trHeight w:val="708"/>
        </w:trPr>
        <w:tc>
          <w:tcPr>
            <w:tcW w:w="2340" w:type="dxa"/>
            <w:vAlign w:val="center"/>
          </w:tcPr>
          <w:p w:rsidR="00BE23BE" w:rsidRPr="00BE23BE" w:rsidRDefault="00BE23BE" w:rsidP="00BE23BE">
            <w:pPr>
              <w:jc w:val="center"/>
              <w:rPr>
                <w:b/>
              </w:rPr>
            </w:pPr>
            <w:r w:rsidRPr="00BE23BE">
              <w:rPr>
                <w:b/>
              </w:rPr>
              <w:t>Этапы компьютерного моделирования</w:t>
            </w:r>
          </w:p>
        </w:tc>
        <w:tc>
          <w:tcPr>
            <w:tcW w:w="7939" w:type="dxa"/>
            <w:vAlign w:val="center"/>
          </w:tcPr>
          <w:p w:rsidR="00BE23BE" w:rsidRPr="00657926" w:rsidRDefault="00BE23BE" w:rsidP="00BE23BE">
            <w:pPr>
              <w:pStyle w:val="aa"/>
              <w:jc w:val="center"/>
            </w:pPr>
            <w:r w:rsidRPr="00BE23BE">
              <w:rPr>
                <w:bCs/>
              </w:rPr>
              <w:t>Объект ® Модель ® Компьютер ® Анализ ® Информационная  модель</w:t>
            </w:r>
          </w:p>
          <w:p w:rsidR="00BE23BE" w:rsidRPr="00657926" w:rsidRDefault="00BE23BE" w:rsidP="00BE23BE">
            <w:pPr>
              <w:jc w:val="center"/>
            </w:pPr>
          </w:p>
        </w:tc>
      </w:tr>
      <w:tr w:rsidR="00BE23BE" w:rsidRPr="00657926" w:rsidTr="00BE23BE">
        <w:trPr>
          <w:trHeight w:val="476"/>
        </w:trPr>
        <w:tc>
          <w:tcPr>
            <w:tcW w:w="2340" w:type="dxa"/>
            <w:vAlign w:val="center"/>
          </w:tcPr>
          <w:p w:rsidR="00BE23BE" w:rsidRPr="00BE23BE" w:rsidRDefault="00BE23BE" w:rsidP="00BE23BE">
            <w:pPr>
              <w:jc w:val="center"/>
              <w:rPr>
                <w:b/>
              </w:rPr>
            </w:pPr>
            <w:r w:rsidRPr="00BE23BE">
              <w:rPr>
                <w:b/>
                <w:iCs/>
              </w:rPr>
              <w:t>Задача  процесса моделирования</w:t>
            </w:r>
          </w:p>
        </w:tc>
        <w:tc>
          <w:tcPr>
            <w:tcW w:w="7939" w:type="dxa"/>
          </w:tcPr>
          <w:p w:rsidR="00BE23BE" w:rsidRPr="00BE23BE" w:rsidRDefault="00BE23BE" w:rsidP="00BE23BE">
            <w:pPr>
              <w:pStyle w:val="aa"/>
              <w:rPr>
                <w:bCs/>
              </w:rPr>
            </w:pPr>
            <w:r w:rsidRPr="00BE23BE">
              <w:rPr>
                <w:iCs/>
              </w:rPr>
              <w:t>выбор наиболее адекватной к оригиналу модели и перенос результатов исследования на оригинал</w:t>
            </w:r>
          </w:p>
        </w:tc>
      </w:tr>
      <w:tr w:rsidR="00BE23BE" w:rsidRPr="00657926" w:rsidTr="00BE23BE">
        <w:trPr>
          <w:trHeight w:val="708"/>
        </w:trPr>
        <w:tc>
          <w:tcPr>
            <w:tcW w:w="2340" w:type="dxa"/>
            <w:vAlign w:val="center"/>
          </w:tcPr>
          <w:p w:rsidR="00BE23BE" w:rsidRPr="00BE23BE" w:rsidRDefault="00BE23BE" w:rsidP="00BE23BE">
            <w:pPr>
              <w:jc w:val="center"/>
              <w:rPr>
                <w:b/>
                <w:bCs/>
              </w:rPr>
            </w:pPr>
            <w:r w:rsidRPr="00BE23BE">
              <w:rPr>
                <w:b/>
                <w:bCs/>
              </w:rPr>
              <w:t>Классификация моделей</w:t>
            </w:r>
          </w:p>
        </w:tc>
        <w:tc>
          <w:tcPr>
            <w:tcW w:w="7939" w:type="dxa"/>
          </w:tcPr>
          <w:p w:rsidR="00BE23BE" w:rsidRPr="00BE23BE" w:rsidRDefault="00BE23BE" w:rsidP="00BE23BE">
            <w:pPr>
              <w:rPr>
                <w:bCs/>
              </w:rPr>
            </w:pPr>
            <w:r w:rsidRPr="00BE23BE">
              <w:rPr>
                <w:bCs/>
              </w:rPr>
              <w:t>систематизация, разделение объектов на родственные группы, имеющие один или несколько общих признаков</w:t>
            </w:r>
          </w:p>
          <w:p w:rsidR="00BE23BE" w:rsidRPr="00BE23BE" w:rsidRDefault="00BE23BE" w:rsidP="00BE23BE">
            <w:pPr>
              <w:rPr>
                <w:bCs/>
              </w:rPr>
            </w:pPr>
          </w:p>
        </w:tc>
      </w:tr>
      <w:tr w:rsidR="00BE23BE" w:rsidRPr="00657926" w:rsidTr="00BE23BE">
        <w:trPr>
          <w:trHeight w:val="464"/>
        </w:trPr>
        <w:tc>
          <w:tcPr>
            <w:tcW w:w="2340" w:type="dxa"/>
            <w:vAlign w:val="center"/>
          </w:tcPr>
          <w:p w:rsidR="00BE23BE" w:rsidRPr="00BE23BE" w:rsidRDefault="00BE23BE" w:rsidP="00BE23BE">
            <w:pPr>
              <w:jc w:val="center"/>
              <w:rPr>
                <w:b/>
                <w:bCs/>
              </w:rPr>
            </w:pPr>
            <w:r w:rsidRPr="00BE23BE">
              <w:rPr>
                <w:b/>
              </w:rPr>
              <w:t>Математическая модель</w:t>
            </w:r>
          </w:p>
        </w:tc>
        <w:tc>
          <w:tcPr>
            <w:tcW w:w="7939" w:type="dxa"/>
          </w:tcPr>
          <w:p w:rsidR="00BE23BE" w:rsidRPr="00BE23BE" w:rsidRDefault="00BE23BE" w:rsidP="00BE23BE">
            <w:pPr>
              <w:rPr>
                <w:bCs/>
              </w:rPr>
            </w:pPr>
            <w:r w:rsidRPr="00657926">
              <w:t>система математических соотношений – формул, уравнений, неравенств и т. д., отражающих существенные свойства объекта или процесса</w:t>
            </w:r>
          </w:p>
        </w:tc>
      </w:tr>
      <w:tr w:rsidR="00BE23BE" w:rsidRPr="00657926" w:rsidTr="00BE23BE">
        <w:trPr>
          <w:trHeight w:val="708"/>
        </w:trPr>
        <w:tc>
          <w:tcPr>
            <w:tcW w:w="2340" w:type="dxa"/>
            <w:vAlign w:val="center"/>
          </w:tcPr>
          <w:p w:rsidR="00BE23BE" w:rsidRPr="00BE23BE" w:rsidRDefault="00BE23BE" w:rsidP="00BE23BE">
            <w:pPr>
              <w:jc w:val="center"/>
              <w:rPr>
                <w:b/>
                <w:bCs/>
              </w:rPr>
            </w:pPr>
            <w:r w:rsidRPr="00BE23BE">
              <w:rPr>
                <w:b/>
              </w:rPr>
              <w:t>Формализация</w:t>
            </w:r>
          </w:p>
        </w:tc>
        <w:tc>
          <w:tcPr>
            <w:tcW w:w="7939" w:type="dxa"/>
          </w:tcPr>
          <w:p w:rsidR="00BE23BE" w:rsidRPr="00657926" w:rsidRDefault="00BE23BE" w:rsidP="00BE23BE">
            <w:pPr>
              <w:jc w:val="both"/>
            </w:pPr>
            <w:r w:rsidRPr="00657926">
              <w:t>процесс выделения и перевода внутренней структуры предмета, явления или процесса в определенную информационную структуру –  форму.</w:t>
            </w:r>
          </w:p>
          <w:p w:rsidR="00BE23BE" w:rsidRPr="00BE23BE" w:rsidRDefault="00BE23BE" w:rsidP="00BE23BE">
            <w:pPr>
              <w:rPr>
                <w:bCs/>
              </w:rPr>
            </w:pPr>
          </w:p>
        </w:tc>
      </w:tr>
      <w:tr w:rsidR="00BE23BE" w:rsidRPr="00657926" w:rsidTr="00BE23BE">
        <w:trPr>
          <w:trHeight w:val="1906"/>
        </w:trPr>
        <w:tc>
          <w:tcPr>
            <w:tcW w:w="2340" w:type="dxa"/>
            <w:vAlign w:val="center"/>
          </w:tcPr>
          <w:p w:rsidR="00BE23BE" w:rsidRPr="00BE23BE" w:rsidRDefault="00BE23BE" w:rsidP="00BE23BE">
            <w:pPr>
              <w:jc w:val="center"/>
              <w:outlineLvl w:val="0"/>
              <w:rPr>
                <w:b/>
              </w:rPr>
            </w:pPr>
            <w:r w:rsidRPr="00BE23BE">
              <w:rPr>
                <w:b/>
              </w:rPr>
              <w:t>Этапы решения задач на компьютере</w:t>
            </w:r>
          </w:p>
          <w:p w:rsidR="00BE23BE" w:rsidRPr="00BE23BE" w:rsidRDefault="00BE23BE" w:rsidP="00BE23BE">
            <w:pPr>
              <w:jc w:val="center"/>
              <w:rPr>
                <w:b/>
                <w:bCs/>
              </w:rPr>
            </w:pPr>
          </w:p>
        </w:tc>
        <w:tc>
          <w:tcPr>
            <w:tcW w:w="7939" w:type="dxa"/>
          </w:tcPr>
          <w:p w:rsidR="00BE23BE" w:rsidRPr="00657926" w:rsidRDefault="00BE23BE" w:rsidP="00BE23BE">
            <w:pPr>
              <w:ind w:left="168"/>
              <w:jc w:val="both"/>
              <w:outlineLvl w:val="0"/>
            </w:pPr>
            <w:r w:rsidRPr="00657926">
              <w:t>1.    Постановка задачи – точная формулировка условий и целей решения, описания наиболее существенных свойств объекта.</w:t>
            </w:r>
          </w:p>
          <w:p w:rsidR="00BE23BE" w:rsidRPr="00657926" w:rsidRDefault="00BE23BE" w:rsidP="00BE23BE">
            <w:pPr>
              <w:ind w:left="168"/>
              <w:jc w:val="both"/>
              <w:outlineLvl w:val="0"/>
            </w:pPr>
            <w:r w:rsidRPr="00657926">
              <w:t>2.    Построение математической модели – описания наиболее существенных свойств объекта с помощью математических формул.</w:t>
            </w:r>
          </w:p>
          <w:p w:rsidR="00BE23BE" w:rsidRPr="00657926" w:rsidRDefault="00BE23BE" w:rsidP="00BE23BE">
            <w:pPr>
              <w:ind w:left="168"/>
              <w:jc w:val="both"/>
              <w:outlineLvl w:val="0"/>
            </w:pPr>
            <w:r w:rsidRPr="00657926">
              <w:t>3.    Разработка алгоритма.</w:t>
            </w:r>
          </w:p>
          <w:p w:rsidR="00BE23BE" w:rsidRPr="00657926" w:rsidRDefault="00BE23BE" w:rsidP="00BE23BE">
            <w:pPr>
              <w:ind w:left="168"/>
              <w:jc w:val="both"/>
              <w:outlineLvl w:val="0"/>
            </w:pPr>
            <w:r w:rsidRPr="00657926">
              <w:t>4.    Запись алгоритма на языке программирования.</w:t>
            </w:r>
          </w:p>
          <w:p w:rsidR="00BE23BE" w:rsidRPr="00657926" w:rsidRDefault="00BE23BE" w:rsidP="00BE23BE">
            <w:pPr>
              <w:ind w:left="168"/>
              <w:jc w:val="both"/>
              <w:outlineLvl w:val="0"/>
            </w:pPr>
            <w:r w:rsidRPr="00657926">
              <w:t>5.    Отладка и тестирование программы на компьютере.</w:t>
            </w:r>
          </w:p>
          <w:p w:rsidR="00BE23BE" w:rsidRPr="00BE23BE" w:rsidRDefault="00BE23BE" w:rsidP="00BE23BE">
            <w:pPr>
              <w:ind w:left="168"/>
              <w:rPr>
                <w:bCs/>
              </w:rPr>
            </w:pPr>
            <w:r w:rsidRPr="00657926">
              <w:t>6.    Анализ полученных результатов</w:t>
            </w:r>
          </w:p>
        </w:tc>
      </w:tr>
      <w:tr w:rsidR="00BE23BE" w:rsidRPr="00657926" w:rsidTr="00BE23BE">
        <w:trPr>
          <w:trHeight w:val="110"/>
        </w:trPr>
        <w:tc>
          <w:tcPr>
            <w:tcW w:w="2340" w:type="dxa"/>
            <w:vMerge w:val="restart"/>
            <w:vAlign w:val="center"/>
          </w:tcPr>
          <w:p w:rsidR="00BE23BE" w:rsidRPr="00BE23BE" w:rsidRDefault="00BE23BE" w:rsidP="00BE23BE">
            <w:pPr>
              <w:jc w:val="center"/>
              <w:outlineLvl w:val="0"/>
              <w:rPr>
                <w:b/>
              </w:rPr>
            </w:pPr>
            <w:r w:rsidRPr="00BE23BE">
              <w:rPr>
                <w:b/>
              </w:rPr>
              <w:t>Системный подход в моделировании</w:t>
            </w:r>
          </w:p>
        </w:tc>
        <w:tc>
          <w:tcPr>
            <w:tcW w:w="7939" w:type="dxa"/>
          </w:tcPr>
          <w:p w:rsidR="00BE23BE" w:rsidRPr="00657926" w:rsidRDefault="00BE23BE" w:rsidP="00BE23BE">
            <w:pPr>
              <w:ind w:left="168"/>
              <w:jc w:val="both"/>
              <w:outlineLvl w:val="0"/>
            </w:pPr>
            <w:r w:rsidRPr="00BE23BE">
              <w:rPr>
                <w:bCs/>
              </w:rPr>
              <w:t xml:space="preserve">Является основным принципом информационного моделирования. </w:t>
            </w:r>
            <w:r w:rsidRPr="00657926">
              <w:t>Система является совокупностью взаимосвязанных объектов, которые называются элементами системы</w:t>
            </w:r>
          </w:p>
        </w:tc>
      </w:tr>
      <w:tr w:rsidR="00BE23BE" w:rsidRPr="00657926" w:rsidTr="00BE23BE">
        <w:trPr>
          <w:trHeight w:val="1348"/>
        </w:trPr>
        <w:tc>
          <w:tcPr>
            <w:tcW w:w="2340" w:type="dxa"/>
            <w:vMerge/>
            <w:vAlign w:val="center"/>
          </w:tcPr>
          <w:p w:rsidR="00BE23BE" w:rsidRPr="00BE23BE" w:rsidRDefault="00BE23BE" w:rsidP="00BE23BE">
            <w:pPr>
              <w:jc w:val="center"/>
              <w:outlineLvl w:val="0"/>
              <w:rPr>
                <w:b/>
              </w:rPr>
            </w:pPr>
          </w:p>
        </w:tc>
        <w:tc>
          <w:tcPr>
            <w:tcW w:w="7939" w:type="dxa"/>
          </w:tcPr>
          <w:p w:rsidR="00BE23BE" w:rsidRPr="00657926" w:rsidRDefault="00BE23BE" w:rsidP="00BE23BE">
            <w:pPr>
              <w:ind w:left="168"/>
              <w:jc w:val="both"/>
              <w:outlineLvl w:val="0"/>
            </w:pPr>
            <w:r>
              <w:t>Состояние системы характеризуется ее структурой, т.е. составом и свойствами элементов, их отношениями и связями между собой. Система сохраняет свою целостность до тех пор, пока она сохраняет неизменной свою структуру (определенный порядок объединения элементов, составляющих систему). Если структура системы меняется, то система может перестать функционировать как целое</w:t>
            </w:r>
          </w:p>
        </w:tc>
      </w:tr>
      <w:tr w:rsidR="00BE23BE" w:rsidRPr="00657926" w:rsidTr="00BE23BE">
        <w:trPr>
          <w:trHeight w:val="844"/>
        </w:trPr>
        <w:tc>
          <w:tcPr>
            <w:tcW w:w="2340" w:type="dxa"/>
            <w:vAlign w:val="center"/>
          </w:tcPr>
          <w:p w:rsidR="00BE23BE" w:rsidRPr="00BE23BE" w:rsidRDefault="00BE23BE" w:rsidP="00BE23BE">
            <w:pPr>
              <w:jc w:val="center"/>
              <w:outlineLvl w:val="0"/>
              <w:rPr>
                <w:b/>
              </w:rPr>
            </w:pPr>
            <w:r w:rsidRPr="00BE23BE">
              <w:rPr>
                <w:b/>
                <w:bCs/>
              </w:rPr>
              <w:t>Разновидность систем</w:t>
            </w:r>
          </w:p>
          <w:p w:rsidR="00BE23BE" w:rsidRPr="00BE23BE" w:rsidRDefault="00BE23BE" w:rsidP="00BE23BE">
            <w:pPr>
              <w:jc w:val="center"/>
              <w:outlineLvl w:val="0"/>
              <w:rPr>
                <w:b/>
              </w:rPr>
            </w:pPr>
          </w:p>
        </w:tc>
        <w:tc>
          <w:tcPr>
            <w:tcW w:w="7939" w:type="dxa"/>
          </w:tcPr>
          <w:p w:rsidR="00BE23BE" w:rsidRPr="00797F69" w:rsidRDefault="00BE23BE" w:rsidP="00BE23BE">
            <w:pPr>
              <w:numPr>
                <w:ilvl w:val="0"/>
                <w:numId w:val="27"/>
              </w:numPr>
              <w:jc w:val="both"/>
              <w:outlineLvl w:val="0"/>
            </w:pPr>
            <w:r w:rsidRPr="00BE23BE">
              <w:rPr>
                <w:bCs/>
              </w:rPr>
              <w:t>Материальные</w:t>
            </w:r>
          </w:p>
          <w:p w:rsidR="00BE23BE" w:rsidRPr="00797F69" w:rsidRDefault="00BE23BE" w:rsidP="00BE23BE">
            <w:pPr>
              <w:numPr>
                <w:ilvl w:val="0"/>
                <w:numId w:val="27"/>
              </w:numPr>
              <w:jc w:val="both"/>
              <w:outlineLvl w:val="0"/>
            </w:pPr>
            <w:r w:rsidRPr="00BE23BE">
              <w:rPr>
                <w:bCs/>
              </w:rPr>
              <w:t>Нематериальные</w:t>
            </w:r>
          </w:p>
          <w:p w:rsidR="00BE23BE" w:rsidRPr="00797F69" w:rsidRDefault="00BE23BE" w:rsidP="00BE23BE">
            <w:pPr>
              <w:numPr>
                <w:ilvl w:val="0"/>
                <w:numId w:val="27"/>
              </w:numPr>
              <w:jc w:val="both"/>
              <w:outlineLvl w:val="0"/>
            </w:pPr>
            <w:r>
              <w:t>Смешанные</w:t>
            </w:r>
          </w:p>
        </w:tc>
      </w:tr>
      <w:tr w:rsidR="00BE23BE" w:rsidRPr="00657926" w:rsidTr="00BE23BE">
        <w:trPr>
          <w:trHeight w:val="224"/>
        </w:trPr>
        <w:tc>
          <w:tcPr>
            <w:tcW w:w="2340" w:type="dxa"/>
            <w:vAlign w:val="center"/>
          </w:tcPr>
          <w:p w:rsidR="00BE23BE" w:rsidRPr="00BE23BE" w:rsidRDefault="00BE23BE" w:rsidP="00BE23BE">
            <w:pPr>
              <w:jc w:val="center"/>
              <w:outlineLvl w:val="0"/>
              <w:rPr>
                <w:b/>
              </w:rPr>
            </w:pPr>
            <w:r w:rsidRPr="00BE23BE">
              <w:rPr>
                <w:b/>
              </w:rPr>
              <w:t>Способ представления структуры систем</w:t>
            </w:r>
          </w:p>
        </w:tc>
        <w:tc>
          <w:tcPr>
            <w:tcW w:w="7939" w:type="dxa"/>
          </w:tcPr>
          <w:p w:rsidR="00BE23BE" w:rsidRDefault="00BE23BE" w:rsidP="00BE23BE">
            <w:pPr>
              <w:ind w:left="168"/>
              <w:jc w:val="both"/>
              <w:outlineLvl w:val="0"/>
            </w:pPr>
            <w:r w:rsidRPr="00340381">
              <w:t>В виде графов.</w:t>
            </w:r>
            <w:r>
              <w:t xml:space="preserve">  Элементы системы  называются вершинами графа, связи между элементами изображаются на графе линиями.  </w:t>
            </w:r>
          </w:p>
        </w:tc>
      </w:tr>
      <w:tr w:rsidR="00BE23BE" w:rsidRPr="00657926" w:rsidTr="00BE23BE">
        <w:trPr>
          <w:trHeight w:val="224"/>
        </w:trPr>
        <w:tc>
          <w:tcPr>
            <w:tcW w:w="2340" w:type="dxa"/>
            <w:vAlign w:val="center"/>
          </w:tcPr>
          <w:p w:rsidR="00BE23BE" w:rsidRPr="00BE23BE" w:rsidRDefault="00BE23BE" w:rsidP="00BE23BE">
            <w:pPr>
              <w:jc w:val="center"/>
              <w:outlineLvl w:val="0"/>
              <w:rPr>
                <w:b/>
              </w:rPr>
            </w:pPr>
            <w:r w:rsidRPr="00BE23BE">
              <w:rPr>
                <w:b/>
              </w:rPr>
              <w:t>Графы</w:t>
            </w:r>
          </w:p>
        </w:tc>
        <w:tc>
          <w:tcPr>
            <w:tcW w:w="7939" w:type="dxa"/>
          </w:tcPr>
          <w:p w:rsidR="00BE23BE" w:rsidRPr="00340381" w:rsidRDefault="00BE23BE" w:rsidP="00BE23BE">
            <w:pPr>
              <w:ind w:left="168"/>
              <w:jc w:val="both"/>
              <w:outlineLvl w:val="0"/>
            </w:pPr>
            <w:r w:rsidRPr="00340381">
              <w:t xml:space="preserve">по </w:t>
            </w:r>
            <w:r w:rsidRPr="00BE23BE">
              <w:rPr>
                <w:u w:val="single"/>
              </w:rPr>
              <w:t>структуре</w:t>
            </w:r>
            <w:r w:rsidRPr="00340381">
              <w:t xml:space="preserve"> делятся на сети и деревья</w:t>
            </w:r>
          </w:p>
          <w:p w:rsidR="00BE23BE" w:rsidRPr="00340381" w:rsidRDefault="00BE23BE" w:rsidP="00BE23BE">
            <w:pPr>
              <w:ind w:left="168"/>
              <w:jc w:val="both"/>
              <w:outlineLvl w:val="0"/>
            </w:pPr>
            <w:r w:rsidRPr="00340381">
              <w:t xml:space="preserve">по </w:t>
            </w:r>
            <w:r w:rsidRPr="00BE23BE">
              <w:rPr>
                <w:u w:val="single"/>
              </w:rPr>
              <w:t>типу связи</w:t>
            </w:r>
            <w:r w:rsidRPr="00340381">
              <w:t xml:space="preserve"> на ориентированные (связи имеют направление) и неориентированные</w:t>
            </w:r>
          </w:p>
        </w:tc>
      </w:tr>
    </w:tbl>
    <w:p w:rsidR="00BE23BE" w:rsidRDefault="00BE23BE" w:rsidP="00BE23BE">
      <w:pPr>
        <w:rPr>
          <w:b/>
        </w:rPr>
      </w:pPr>
    </w:p>
    <w:p w:rsidR="00BE23BE" w:rsidRDefault="00BE23BE" w:rsidP="00BE23BE">
      <w:pPr>
        <w:rPr>
          <w:b/>
        </w:rPr>
      </w:pPr>
    </w:p>
    <w:p w:rsidR="00BE23BE" w:rsidRDefault="00BE23BE" w:rsidP="00BE23BE">
      <w:pPr>
        <w:jc w:val="center"/>
        <w:rPr>
          <w:b/>
          <w:i/>
          <w:caps/>
          <w:sz w:val="32"/>
          <w:szCs w:val="32"/>
        </w:rPr>
      </w:pPr>
    </w:p>
    <w:p w:rsidR="00BE23BE" w:rsidRPr="000B35CC" w:rsidRDefault="00BE23BE" w:rsidP="00BE23BE">
      <w:pPr>
        <w:jc w:val="center"/>
        <w:rPr>
          <w:rFonts w:ascii="Tahoma" w:hAnsi="Tahoma" w:cs="Tahoma"/>
          <w:sz w:val="26"/>
          <w:szCs w:val="26"/>
        </w:rPr>
      </w:pPr>
      <w:r>
        <w:rPr>
          <w:b/>
          <w:i/>
          <w:caps/>
          <w:sz w:val="32"/>
          <w:szCs w:val="32"/>
        </w:rPr>
        <w:t>КЛАССИФИКАЦИЯ МОДЕЛЕЙ</w:t>
      </w:r>
      <w:r w:rsidRPr="003D5D98">
        <w:rPr>
          <w:rFonts w:ascii="Tahoma" w:hAnsi="Tahoma" w:cs="Tahoma"/>
          <w:b/>
          <w:sz w:val="26"/>
          <w:szCs w:val="26"/>
        </w:rPr>
        <w:t xml:space="preserve"> </w:t>
      </w:r>
      <w:r w:rsidRPr="000B35CC">
        <w:rPr>
          <w:rFonts w:ascii="Tahoma" w:hAnsi="Tahoma" w:cs="Tahoma"/>
          <w:sz w:val="26"/>
          <w:szCs w:val="26"/>
        </w:rPr>
        <w:t>(термины, понятия, примеры)</w:t>
      </w:r>
    </w:p>
    <w:p w:rsidR="00BE23BE" w:rsidRPr="000B35CC" w:rsidRDefault="00BE23BE" w:rsidP="00BE23BE">
      <w:pPr>
        <w:ind w:left="-540"/>
        <w:jc w:val="center"/>
        <w:rPr>
          <w:rFonts w:ascii="Tahoma" w:hAnsi="Tahoma" w:cs="Tahoma"/>
        </w:rPr>
      </w:pPr>
      <w:r w:rsidRPr="000B35CC">
        <w:rPr>
          <w:rFonts w:ascii="Tahoma" w:hAnsi="Tahoma" w:cs="Tahoma"/>
          <w:b/>
          <w:u w:val="single"/>
        </w:rPr>
        <w:t>С учетом фактора времени</w:t>
      </w:r>
      <w:r w:rsidRPr="000B35CC">
        <w:rPr>
          <w:rFonts w:ascii="Tahoma" w:hAnsi="Tahoma" w:cs="Tahoma"/>
        </w:rPr>
        <w:t xml:space="preserve"> (отражают динамику происходящих процессов)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3764"/>
        <w:gridCol w:w="4660"/>
      </w:tblGrid>
      <w:tr w:rsidR="00BE23BE" w:rsidRPr="00BE23BE" w:rsidTr="00BE23BE">
        <w:tc>
          <w:tcPr>
            <w:tcW w:w="1728" w:type="dxa"/>
            <w:vAlign w:val="center"/>
          </w:tcPr>
          <w:p w:rsidR="00BE23BE" w:rsidRPr="00BE23BE" w:rsidRDefault="00BE23BE" w:rsidP="00BE23BE">
            <w:pPr>
              <w:jc w:val="center"/>
              <w:rPr>
                <w:b/>
                <w:sz w:val="22"/>
                <w:szCs w:val="22"/>
              </w:rPr>
            </w:pPr>
            <w:r w:rsidRPr="00BE23BE">
              <w:rPr>
                <w:b/>
                <w:sz w:val="22"/>
                <w:szCs w:val="22"/>
              </w:rPr>
              <w:t>Модели</w:t>
            </w:r>
          </w:p>
        </w:tc>
        <w:tc>
          <w:tcPr>
            <w:tcW w:w="3780" w:type="dxa"/>
            <w:vAlign w:val="center"/>
          </w:tcPr>
          <w:p w:rsidR="00BE23BE" w:rsidRPr="00BE23BE" w:rsidRDefault="00BE23BE" w:rsidP="00BE23BE">
            <w:pPr>
              <w:jc w:val="center"/>
              <w:rPr>
                <w:b/>
                <w:sz w:val="22"/>
                <w:szCs w:val="22"/>
              </w:rPr>
            </w:pPr>
            <w:r w:rsidRPr="00BE23BE">
              <w:rPr>
                <w:b/>
                <w:sz w:val="22"/>
                <w:szCs w:val="22"/>
              </w:rPr>
              <w:t>Определение</w:t>
            </w:r>
          </w:p>
        </w:tc>
        <w:tc>
          <w:tcPr>
            <w:tcW w:w="4680" w:type="dxa"/>
            <w:vAlign w:val="center"/>
          </w:tcPr>
          <w:p w:rsidR="00BE23BE" w:rsidRPr="00BE23BE" w:rsidRDefault="00BE23BE" w:rsidP="00BE23BE">
            <w:pPr>
              <w:jc w:val="center"/>
              <w:rPr>
                <w:b/>
                <w:sz w:val="22"/>
                <w:szCs w:val="22"/>
              </w:rPr>
            </w:pPr>
            <w:r w:rsidRPr="00BE23BE">
              <w:rPr>
                <w:b/>
                <w:sz w:val="22"/>
                <w:szCs w:val="22"/>
              </w:rPr>
              <w:t>Пример</w:t>
            </w:r>
          </w:p>
        </w:tc>
      </w:tr>
      <w:tr w:rsidR="00BE23BE" w:rsidRPr="00BE23BE" w:rsidTr="00BE23BE">
        <w:tc>
          <w:tcPr>
            <w:tcW w:w="1728" w:type="dxa"/>
            <w:vAlign w:val="center"/>
          </w:tcPr>
          <w:p w:rsidR="00BE23BE" w:rsidRPr="00BE23BE" w:rsidRDefault="00BE23BE" w:rsidP="00BE23BE">
            <w:pPr>
              <w:jc w:val="center"/>
              <w:rPr>
                <w:sz w:val="22"/>
                <w:szCs w:val="22"/>
              </w:rPr>
            </w:pPr>
            <w:r w:rsidRPr="00BE23BE">
              <w:rPr>
                <w:sz w:val="22"/>
                <w:szCs w:val="22"/>
              </w:rPr>
              <w:t>Статические</w:t>
            </w:r>
          </w:p>
        </w:tc>
        <w:tc>
          <w:tcPr>
            <w:tcW w:w="3780" w:type="dxa"/>
            <w:vAlign w:val="center"/>
          </w:tcPr>
          <w:p w:rsidR="00BE23BE" w:rsidRPr="00BE23BE" w:rsidRDefault="00BE23BE" w:rsidP="00BE23BE">
            <w:pPr>
              <w:jc w:val="center"/>
              <w:rPr>
                <w:sz w:val="22"/>
                <w:szCs w:val="22"/>
              </w:rPr>
            </w:pPr>
            <w:r w:rsidRPr="00BE23BE">
              <w:rPr>
                <w:sz w:val="22"/>
                <w:szCs w:val="22"/>
              </w:rPr>
              <w:t>Одномоментный (на данный момент времени) срез информации по объекту.</w:t>
            </w:r>
          </w:p>
        </w:tc>
        <w:tc>
          <w:tcPr>
            <w:tcW w:w="4680" w:type="dxa"/>
            <w:vAlign w:val="center"/>
          </w:tcPr>
          <w:p w:rsidR="00BE23BE" w:rsidRPr="00BE23BE" w:rsidRDefault="00BE23BE" w:rsidP="00BE23BE">
            <w:pPr>
              <w:jc w:val="center"/>
              <w:rPr>
                <w:sz w:val="22"/>
                <w:szCs w:val="22"/>
              </w:rPr>
            </w:pPr>
            <w:r w:rsidRPr="00BE23BE">
              <w:rPr>
                <w:sz w:val="22"/>
                <w:szCs w:val="22"/>
              </w:rPr>
              <w:t>Обследование учащихся в поликлинике дает картину физического состояния детей на данный момент времени.</w:t>
            </w:r>
          </w:p>
        </w:tc>
      </w:tr>
      <w:tr w:rsidR="00BE23BE" w:rsidRPr="00BE23BE" w:rsidTr="00BE23BE">
        <w:tc>
          <w:tcPr>
            <w:tcW w:w="1728" w:type="dxa"/>
            <w:vAlign w:val="center"/>
          </w:tcPr>
          <w:p w:rsidR="00BE23BE" w:rsidRPr="00BE23BE" w:rsidRDefault="00BE23BE" w:rsidP="00BE23BE">
            <w:pPr>
              <w:jc w:val="center"/>
              <w:rPr>
                <w:sz w:val="22"/>
                <w:szCs w:val="22"/>
              </w:rPr>
            </w:pPr>
            <w:r w:rsidRPr="00BE23BE">
              <w:rPr>
                <w:sz w:val="22"/>
                <w:szCs w:val="22"/>
              </w:rPr>
              <w:t>Динамические</w:t>
            </w:r>
          </w:p>
        </w:tc>
        <w:tc>
          <w:tcPr>
            <w:tcW w:w="3780" w:type="dxa"/>
            <w:vAlign w:val="center"/>
          </w:tcPr>
          <w:p w:rsidR="00BE23BE" w:rsidRPr="00BE23BE" w:rsidRDefault="00BE23BE" w:rsidP="00BE23BE">
            <w:pPr>
              <w:jc w:val="center"/>
              <w:rPr>
                <w:sz w:val="22"/>
                <w:szCs w:val="22"/>
              </w:rPr>
            </w:pPr>
            <w:r w:rsidRPr="00BE23BE">
              <w:rPr>
                <w:sz w:val="22"/>
                <w:szCs w:val="22"/>
              </w:rPr>
              <w:t>Позволяют увидеть изменения состояния объекта во времени.</w:t>
            </w:r>
          </w:p>
        </w:tc>
        <w:tc>
          <w:tcPr>
            <w:tcW w:w="4680" w:type="dxa"/>
            <w:vAlign w:val="center"/>
          </w:tcPr>
          <w:p w:rsidR="00BE23BE" w:rsidRPr="00BE23BE" w:rsidRDefault="00BE23BE" w:rsidP="00BE23BE">
            <w:pPr>
              <w:jc w:val="center"/>
              <w:rPr>
                <w:sz w:val="22"/>
                <w:szCs w:val="22"/>
              </w:rPr>
            </w:pPr>
            <w:r w:rsidRPr="00BE23BE">
              <w:rPr>
                <w:sz w:val="22"/>
                <w:szCs w:val="22"/>
              </w:rPr>
              <w:t>Карточка школьника, отражающая состояния здоровья ребенка в течение многих лет.</w:t>
            </w:r>
          </w:p>
        </w:tc>
      </w:tr>
    </w:tbl>
    <w:p w:rsidR="00BE23BE" w:rsidRDefault="00BE23BE" w:rsidP="00BE23BE">
      <w:pPr>
        <w:rPr>
          <w:rFonts w:ascii="Tahoma" w:hAnsi="Tahoma" w:cs="Tahoma"/>
          <w:b/>
          <w:sz w:val="10"/>
          <w:szCs w:val="10"/>
          <w:u w:val="single"/>
        </w:rPr>
      </w:pPr>
    </w:p>
    <w:p w:rsidR="00BE23BE" w:rsidRPr="000B35CC" w:rsidRDefault="00BE23BE" w:rsidP="00BE23BE">
      <w:pPr>
        <w:rPr>
          <w:rFonts w:ascii="Tahoma" w:hAnsi="Tahoma" w:cs="Tahoma"/>
        </w:rPr>
      </w:pPr>
      <w:r w:rsidRPr="000B35CC">
        <w:rPr>
          <w:rFonts w:ascii="Tahoma" w:hAnsi="Tahoma" w:cs="Tahoma"/>
          <w:b/>
          <w:u w:val="single"/>
        </w:rPr>
        <w:t>По способу представления</w:t>
      </w:r>
      <w:r w:rsidRPr="000B35CC">
        <w:rPr>
          <w:rFonts w:ascii="Tahoma" w:hAnsi="Tahoma" w:cs="Tahoma"/>
        </w:rPr>
        <w:t xml:space="preserve"> (из чего сделаны)</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1726"/>
        <w:gridCol w:w="4684"/>
        <w:gridCol w:w="3247"/>
      </w:tblGrid>
      <w:tr w:rsidR="00BE23BE" w:rsidRPr="00BE23BE" w:rsidTr="00BE23BE">
        <w:trPr>
          <w:trHeight w:val="189"/>
        </w:trPr>
        <w:tc>
          <w:tcPr>
            <w:tcW w:w="2270" w:type="dxa"/>
            <w:gridSpan w:val="2"/>
            <w:vAlign w:val="center"/>
          </w:tcPr>
          <w:p w:rsidR="00BE23BE" w:rsidRPr="00BE23BE" w:rsidRDefault="00BE23BE" w:rsidP="00BE23BE">
            <w:pPr>
              <w:jc w:val="center"/>
              <w:rPr>
                <w:b/>
                <w:sz w:val="22"/>
                <w:szCs w:val="22"/>
              </w:rPr>
            </w:pPr>
            <w:r w:rsidRPr="00BE23BE">
              <w:rPr>
                <w:b/>
                <w:sz w:val="22"/>
                <w:szCs w:val="22"/>
              </w:rPr>
              <w:t>Модели</w:t>
            </w:r>
          </w:p>
        </w:tc>
        <w:tc>
          <w:tcPr>
            <w:tcW w:w="4684" w:type="dxa"/>
            <w:vAlign w:val="center"/>
          </w:tcPr>
          <w:p w:rsidR="00BE23BE" w:rsidRPr="00BE23BE" w:rsidRDefault="00BE23BE" w:rsidP="00BE23BE">
            <w:pPr>
              <w:jc w:val="center"/>
              <w:rPr>
                <w:b/>
                <w:sz w:val="22"/>
                <w:szCs w:val="22"/>
              </w:rPr>
            </w:pPr>
            <w:r w:rsidRPr="00BE23BE">
              <w:rPr>
                <w:b/>
                <w:sz w:val="22"/>
                <w:szCs w:val="22"/>
              </w:rPr>
              <w:t>Определение</w:t>
            </w:r>
          </w:p>
        </w:tc>
        <w:tc>
          <w:tcPr>
            <w:tcW w:w="3247" w:type="dxa"/>
            <w:vAlign w:val="center"/>
          </w:tcPr>
          <w:p w:rsidR="00BE23BE" w:rsidRPr="00BE23BE" w:rsidRDefault="00BE23BE" w:rsidP="00BE23BE">
            <w:pPr>
              <w:jc w:val="center"/>
              <w:rPr>
                <w:b/>
                <w:sz w:val="22"/>
                <w:szCs w:val="22"/>
              </w:rPr>
            </w:pPr>
            <w:r w:rsidRPr="00BE23BE">
              <w:rPr>
                <w:b/>
                <w:sz w:val="22"/>
                <w:szCs w:val="22"/>
              </w:rPr>
              <w:t>Примеры</w:t>
            </w:r>
          </w:p>
        </w:tc>
      </w:tr>
      <w:tr w:rsidR="00BE23BE" w:rsidRPr="00BE23BE" w:rsidTr="00BE23BE">
        <w:trPr>
          <w:trHeight w:val="565"/>
        </w:trPr>
        <w:tc>
          <w:tcPr>
            <w:tcW w:w="2270" w:type="dxa"/>
            <w:gridSpan w:val="2"/>
            <w:vAlign w:val="center"/>
          </w:tcPr>
          <w:p w:rsidR="00BE23BE" w:rsidRPr="00BE23BE" w:rsidRDefault="00BE23BE" w:rsidP="00BE23BE">
            <w:pPr>
              <w:jc w:val="center"/>
              <w:rPr>
                <w:sz w:val="22"/>
                <w:szCs w:val="22"/>
              </w:rPr>
            </w:pPr>
            <w:r w:rsidRPr="00BE23BE">
              <w:rPr>
                <w:sz w:val="22"/>
                <w:szCs w:val="22"/>
              </w:rPr>
              <w:t>Материальные</w:t>
            </w:r>
          </w:p>
        </w:tc>
        <w:tc>
          <w:tcPr>
            <w:tcW w:w="4684" w:type="dxa"/>
            <w:vAlign w:val="center"/>
          </w:tcPr>
          <w:p w:rsidR="00BE23BE" w:rsidRPr="00BE23BE" w:rsidRDefault="00BE23BE" w:rsidP="00BE23BE">
            <w:pPr>
              <w:jc w:val="center"/>
              <w:rPr>
                <w:sz w:val="22"/>
                <w:szCs w:val="22"/>
              </w:rPr>
            </w:pPr>
            <w:r w:rsidRPr="00BE23BE">
              <w:rPr>
                <w:sz w:val="22"/>
                <w:szCs w:val="22"/>
              </w:rPr>
              <w:t>Воспроизводят геометрические и физические свойства объекта и всегда имеют реальное воплощение.</w:t>
            </w:r>
          </w:p>
        </w:tc>
        <w:tc>
          <w:tcPr>
            <w:tcW w:w="3247" w:type="dxa"/>
            <w:vAlign w:val="center"/>
          </w:tcPr>
          <w:p w:rsidR="00BE23BE" w:rsidRPr="00BE23BE" w:rsidRDefault="00BE23BE" w:rsidP="00BE23BE">
            <w:pPr>
              <w:jc w:val="center"/>
              <w:rPr>
                <w:sz w:val="22"/>
                <w:szCs w:val="22"/>
              </w:rPr>
            </w:pPr>
            <w:r w:rsidRPr="00BE23BE">
              <w:rPr>
                <w:sz w:val="22"/>
                <w:szCs w:val="22"/>
              </w:rPr>
              <w:t>Детские игрушки, глобус, схемы, макеты.</w:t>
            </w:r>
          </w:p>
        </w:tc>
      </w:tr>
      <w:tr w:rsidR="00BE23BE" w:rsidRPr="00BE23BE" w:rsidTr="00BE23BE">
        <w:trPr>
          <w:trHeight w:val="572"/>
        </w:trPr>
        <w:tc>
          <w:tcPr>
            <w:tcW w:w="544" w:type="dxa"/>
            <w:vMerge w:val="restart"/>
            <w:textDirection w:val="btLr"/>
            <w:vAlign w:val="center"/>
          </w:tcPr>
          <w:p w:rsidR="00BE23BE" w:rsidRPr="00BE23BE" w:rsidRDefault="00BE23BE" w:rsidP="00BE23BE">
            <w:pPr>
              <w:ind w:left="113" w:right="113"/>
              <w:jc w:val="center"/>
              <w:rPr>
                <w:sz w:val="22"/>
                <w:szCs w:val="22"/>
              </w:rPr>
            </w:pPr>
            <w:r w:rsidRPr="00BE23BE">
              <w:rPr>
                <w:sz w:val="22"/>
                <w:szCs w:val="22"/>
              </w:rPr>
              <w:t>Информационные</w:t>
            </w:r>
          </w:p>
        </w:tc>
        <w:tc>
          <w:tcPr>
            <w:tcW w:w="6410" w:type="dxa"/>
            <w:gridSpan w:val="2"/>
            <w:vAlign w:val="center"/>
          </w:tcPr>
          <w:p w:rsidR="00BE23BE" w:rsidRPr="00BE23BE" w:rsidRDefault="00BE23BE" w:rsidP="00BE23BE">
            <w:pPr>
              <w:jc w:val="center"/>
              <w:rPr>
                <w:sz w:val="22"/>
                <w:szCs w:val="22"/>
              </w:rPr>
            </w:pPr>
            <w:r w:rsidRPr="00BE23BE">
              <w:rPr>
                <w:sz w:val="22"/>
                <w:szCs w:val="22"/>
              </w:rPr>
              <w:t>Нельзя потрогать или увидеть воочию так как они не имеют материальной основы, а  строятся только на информации.</w:t>
            </w:r>
          </w:p>
        </w:tc>
        <w:tc>
          <w:tcPr>
            <w:tcW w:w="3247" w:type="dxa"/>
            <w:vAlign w:val="center"/>
          </w:tcPr>
          <w:p w:rsidR="00BE23BE" w:rsidRPr="00BE23BE" w:rsidRDefault="00BE23BE" w:rsidP="00BE23BE">
            <w:pPr>
              <w:jc w:val="center"/>
              <w:rPr>
                <w:sz w:val="22"/>
                <w:szCs w:val="22"/>
              </w:rPr>
            </w:pPr>
            <w:r w:rsidRPr="00BE23BE">
              <w:rPr>
                <w:sz w:val="22"/>
                <w:szCs w:val="22"/>
              </w:rPr>
              <w:t>Любое описание объекта на одном из разговорных  или формальных языков.</w:t>
            </w:r>
          </w:p>
        </w:tc>
      </w:tr>
      <w:tr w:rsidR="00BE23BE" w:rsidRPr="00BE23BE" w:rsidTr="00BE23BE">
        <w:trPr>
          <w:trHeight w:val="383"/>
        </w:trPr>
        <w:tc>
          <w:tcPr>
            <w:tcW w:w="544" w:type="dxa"/>
            <w:vMerge/>
            <w:vAlign w:val="center"/>
          </w:tcPr>
          <w:p w:rsidR="00BE23BE" w:rsidRPr="00BE23BE" w:rsidRDefault="00BE23BE" w:rsidP="00BE23BE">
            <w:pPr>
              <w:jc w:val="center"/>
              <w:rPr>
                <w:sz w:val="22"/>
                <w:szCs w:val="22"/>
              </w:rPr>
            </w:pPr>
          </w:p>
        </w:tc>
        <w:tc>
          <w:tcPr>
            <w:tcW w:w="1726" w:type="dxa"/>
            <w:vAlign w:val="center"/>
          </w:tcPr>
          <w:p w:rsidR="00BE23BE" w:rsidRPr="00BE23BE" w:rsidRDefault="00BE23BE" w:rsidP="00BE23BE">
            <w:pPr>
              <w:jc w:val="center"/>
              <w:rPr>
                <w:sz w:val="22"/>
                <w:szCs w:val="22"/>
              </w:rPr>
            </w:pPr>
            <w:r w:rsidRPr="00BE23BE">
              <w:rPr>
                <w:sz w:val="22"/>
                <w:szCs w:val="22"/>
              </w:rPr>
              <w:t>Знаковые</w:t>
            </w:r>
          </w:p>
        </w:tc>
        <w:tc>
          <w:tcPr>
            <w:tcW w:w="4684" w:type="dxa"/>
            <w:vAlign w:val="center"/>
          </w:tcPr>
          <w:p w:rsidR="00BE23BE" w:rsidRPr="00BE23BE" w:rsidRDefault="00BE23BE" w:rsidP="00BE23BE">
            <w:pPr>
              <w:jc w:val="center"/>
              <w:rPr>
                <w:sz w:val="22"/>
                <w:szCs w:val="22"/>
              </w:rPr>
            </w:pPr>
            <w:r w:rsidRPr="00BE23BE">
              <w:rPr>
                <w:sz w:val="22"/>
                <w:szCs w:val="22"/>
              </w:rPr>
              <w:t>Информационная модель, выраженная средствами формального языка.</w:t>
            </w:r>
          </w:p>
        </w:tc>
        <w:tc>
          <w:tcPr>
            <w:tcW w:w="3247" w:type="dxa"/>
            <w:vAlign w:val="center"/>
          </w:tcPr>
          <w:p w:rsidR="00BE23BE" w:rsidRPr="00BE23BE" w:rsidRDefault="00BE23BE" w:rsidP="00BE23BE">
            <w:pPr>
              <w:jc w:val="center"/>
              <w:rPr>
                <w:sz w:val="22"/>
                <w:szCs w:val="22"/>
              </w:rPr>
            </w:pPr>
            <w:r w:rsidRPr="00BE23BE">
              <w:rPr>
                <w:sz w:val="22"/>
                <w:szCs w:val="22"/>
              </w:rPr>
              <w:t>Рисунки, тексты, графики, схемы и т.д.</w:t>
            </w:r>
          </w:p>
        </w:tc>
      </w:tr>
      <w:tr w:rsidR="00BE23BE" w:rsidRPr="00BE23BE" w:rsidTr="00BE23BE">
        <w:trPr>
          <w:trHeight w:val="732"/>
        </w:trPr>
        <w:tc>
          <w:tcPr>
            <w:tcW w:w="544" w:type="dxa"/>
            <w:vMerge/>
            <w:vAlign w:val="center"/>
          </w:tcPr>
          <w:p w:rsidR="00BE23BE" w:rsidRPr="00BE23BE" w:rsidRDefault="00BE23BE" w:rsidP="00BE23BE">
            <w:pPr>
              <w:jc w:val="center"/>
              <w:rPr>
                <w:sz w:val="22"/>
                <w:szCs w:val="22"/>
              </w:rPr>
            </w:pPr>
          </w:p>
        </w:tc>
        <w:tc>
          <w:tcPr>
            <w:tcW w:w="1726" w:type="dxa"/>
            <w:vAlign w:val="center"/>
          </w:tcPr>
          <w:p w:rsidR="00BE23BE" w:rsidRPr="00BE23BE" w:rsidRDefault="00BE23BE" w:rsidP="00BE23BE">
            <w:pPr>
              <w:jc w:val="center"/>
              <w:rPr>
                <w:sz w:val="22"/>
                <w:szCs w:val="22"/>
              </w:rPr>
            </w:pPr>
            <w:r w:rsidRPr="00BE23BE">
              <w:rPr>
                <w:sz w:val="22"/>
                <w:szCs w:val="22"/>
              </w:rPr>
              <w:t>Вербальные</w:t>
            </w:r>
          </w:p>
        </w:tc>
        <w:tc>
          <w:tcPr>
            <w:tcW w:w="4684" w:type="dxa"/>
            <w:vAlign w:val="center"/>
          </w:tcPr>
          <w:p w:rsidR="00BE23BE" w:rsidRPr="00BE23BE" w:rsidRDefault="00BE23BE" w:rsidP="00BE23BE">
            <w:pPr>
              <w:jc w:val="center"/>
              <w:rPr>
                <w:sz w:val="22"/>
                <w:szCs w:val="22"/>
              </w:rPr>
            </w:pPr>
            <w:r w:rsidRPr="00BE23BE">
              <w:rPr>
                <w:sz w:val="22"/>
                <w:szCs w:val="22"/>
              </w:rPr>
              <w:t>Информационная модель в мысленной и разговорной форме.</w:t>
            </w:r>
          </w:p>
        </w:tc>
        <w:tc>
          <w:tcPr>
            <w:tcW w:w="3247" w:type="dxa"/>
            <w:vAlign w:val="center"/>
          </w:tcPr>
          <w:p w:rsidR="00BE23BE" w:rsidRPr="00BE23BE" w:rsidRDefault="00BE23BE" w:rsidP="00BE23BE">
            <w:pPr>
              <w:jc w:val="center"/>
              <w:rPr>
                <w:sz w:val="22"/>
                <w:szCs w:val="22"/>
              </w:rPr>
            </w:pPr>
            <w:r w:rsidRPr="00BE23BE">
              <w:rPr>
                <w:sz w:val="22"/>
                <w:szCs w:val="22"/>
              </w:rPr>
              <w:t>Мысленный образ объект.</w:t>
            </w:r>
          </w:p>
        </w:tc>
      </w:tr>
    </w:tbl>
    <w:p w:rsidR="00BE23BE" w:rsidRDefault="00BE23BE" w:rsidP="00BE23BE">
      <w:pPr>
        <w:rPr>
          <w:rFonts w:ascii="Tahoma" w:hAnsi="Tahoma" w:cs="Tahoma"/>
          <w:b/>
          <w:sz w:val="10"/>
          <w:szCs w:val="10"/>
          <w:u w:val="single"/>
        </w:rPr>
      </w:pPr>
    </w:p>
    <w:p w:rsidR="00BE23BE" w:rsidRPr="000B35CC" w:rsidRDefault="00BE23BE" w:rsidP="00BE23BE">
      <w:pPr>
        <w:rPr>
          <w:rFonts w:ascii="Tahoma" w:hAnsi="Tahoma" w:cs="Tahoma"/>
        </w:rPr>
      </w:pPr>
      <w:r w:rsidRPr="000B35CC">
        <w:rPr>
          <w:rFonts w:ascii="Tahoma" w:hAnsi="Tahoma" w:cs="Tahoma"/>
          <w:b/>
          <w:u w:val="single"/>
        </w:rPr>
        <w:t>По способу реализации</w:t>
      </w:r>
      <w:r w:rsidRPr="000B35CC">
        <w:rPr>
          <w:rFonts w:ascii="Tahoma" w:hAnsi="Tahoma" w:cs="Tahoma"/>
        </w:rPr>
        <w:t xml:space="preserve"> (с помощью чего создаются)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3405"/>
        <w:gridCol w:w="4481"/>
      </w:tblGrid>
      <w:tr w:rsidR="00BE23BE" w:rsidRPr="00BE23BE" w:rsidTr="00BE23BE">
        <w:tc>
          <w:tcPr>
            <w:tcW w:w="2268" w:type="dxa"/>
          </w:tcPr>
          <w:p w:rsidR="00BE23BE" w:rsidRPr="00BE23BE" w:rsidRDefault="00BE23BE" w:rsidP="00BE23BE">
            <w:pPr>
              <w:jc w:val="center"/>
              <w:rPr>
                <w:b/>
                <w:sz w:val="22"/>
                <w:szCs w:val="22"/>
              </w:rPr>
            </w:pPr>
            <w:r w:rsidRPr="00BE23BE">
              <w:rPr>
                <w:b/>
                <w:sz w:val="22"/>
                <w:szCs w:val="22"/>
              </w:rPr>
              <w:t>Модель</w:t>
            </w:r>
          </w:p>
        </w:tc>
        <w:tc>
          <w:tcPr>
            <w:tcW w:w="3420" w:type="dxa"/>
          </w:tcPr>
          <w:p w:rsidR="00BE23BE" w:rsidRPr="00BE23BE" w:rsidRDefault="00BE23BE" w:rsidP="00BE23BE">
            <w:pPr>
              <w:jc w:val="center"/>
              <w:rPr>
                <w:b/>
                <w:sz w:val="22"/>
                <w:szCs w:val="22"/>
              </w:rPr>
            </w:pPr>
            <w:r w:rsidRPr="00BE23BE">
              <w:rPr>
                <w:b/>
                <w:sz w:val="22"/>
                <w:szCs w:val="22"/>
              </w:rPr>
              <w:t xml:space="preserve">Определение </w:t>
            </w:r>
          </w:p>
        </w:tc>
        <w:tc>
          <w:tcPr>
            <w:tcW w:w="4504" w:type="dxa"/>
          </w:tcPr>
          <w:p w:rsidR="00BE23BE" w:rsidRPr="00BE23BE" w:rsidRDefault="00BE23BE" w:rsidP="00BE23BE">
            <w:pPr>
              <w:jc w:val="center"/>
              <w:rPr>
                <w:b/>
                <w:sz w:val="22"/>
                <w:szCs w:val="22"/>
              </w:rPr>
            </w:pPr>
            <w:r w:rsidRPr="00BE23BE">
              <w:rPr>
                <w:b/>
                <w:sz w:val="22"/>
                <w:szCs w:val="22"/>
              </w:rPr>
              <w:t>Примеры</w:t>
            </w:r>
          </w:p>
        </w:tc>
      </w:tr>
      <w:tr w:rsidR="00BE23BE" w:rsidRPr="00BE23BE" w:rsidTr="00BE23BE">
        <w:trPr>
          <w:trHeight w:val="502"/>
        </w:trPr>
        <w:tc>
          <w:tcPr>
            <w:tcW w:w="2268" w:type="dxa"/>
            <w:vAlign w:val="center"/>
          </w:tcPr>
          <w:p w:rsidR="00BE23BE" w:rsidRPr="00BE23BE" w:rsidRDefault="00BE23BE" w:rsidP="00BE23BE">
            <w:pPr>
              <w:jc w:val="center"/>
              <w:rPr>
                <w:sz w:val="22"/>
                <w:szCs w:val="22"/>
              </w:rPr>
            </w:pPr>
            <w:r w:rsidRPr="00BE23BE">
              <w:rPr>
                <w:sz w:val="22"/>
                <w:szCs w:val="22"/>
              </w:rPr>
              <w:t>Компьютерные</w:t>
            </w:r>
          </w:p>
        </w:tc>
        <w:tc>
          <w:tcPr>
            <w:tcW w:w="3420" w:type="dxa"/>
            <w:vAlign w:val="center"/>
          </w:tcPr>
          <w:p w:rsidR="00BE23BE" w:rsidRPr="00BE23BE" w:rsidRDefault="00BE23BE" w:rsidP="00BE23BE">
            <w:pPr>
              <w:pStyle w:val="aa"/>
              <w:rPr>
                <w:sz w:val="22"/>
                <w:szCs w:val="22"/>
              </w:rPr>
            </w:pPr>
            <w:r>
              <w:t>М</w:t>
            </w:r>
            <w:r w:rsidRPr="00F804F8">
              <w:t>одель реального процесса или явления, реализованная компьютерными средствами.</w:t>
            </w:r>
          </w:p>
        </w:tc>
        <w:tc>
          <w:tcPr>
            <w:tcW w:w="4504" w:type="dxa"/>
            <w:vAlign w:val="center"/>
          </w:tcPr>
          <w:p w:rsidR="00BE23BE" w:rsidRPr="00BE23BE" w:rsidRDefault="00BE23BE" w:rsidP="00BE23BE">
            <w:pPr>
              <w:jc w:val="center"/>
              <w:rPr>
                <w:sz w:val="22"/>
                <w:szCs w:val="22"/>
              </w:rPr>
            </w:pPr>
            <w:r w:rsidRPr="00BE23BE">
              <w:rPr>
                <w:sz w:val="22"/>
                <w:szCs w:val="22"/>
              </w:rPr>
              <w:t>Электронные варианты рисунков, чертежей, текстов, формул, звуков и их редактирование с помощью ПО.</w:t>
            </w:r>
          </w:p>
        </w:tc>
      </w:tr>
      <w:tr w:rsidR="00BE23BE" w:rsidRPr="00BE23BE" w:rsidTr="00BE23BE">
        <w:tc>
          <w:tcPr>
            <w:tcW w:w="2268" w:type="dxa"/>
            <w:vAlign w:val="center"/>
          </w:tcPr>
          <w:p w:rsidR="00BE23BE" w:rsidRPr="00BE23BE" w:rsidRDefault="00BE23BE" w:rsidP="00BE23BE">
            <w:pPr>
              <w:jc w:val="center"/>
              <w:rPr>
                <w:sz w:val="22"/>
                <w:szCs w:val="22"/>
              </w:rPr>
            </w:pPr>
            <w:r w:rsidRPr="00BE23BE">
              <w:rPr>
                <w:sz w:val="22"/>
                <w:szCs w:val="22"/>
              </w:rPr>
              <w:t>Некомпьютерная</w:t>
            </w:r>
          </w:p>
        </w:tc>
        <w:tc>
          <w:tcPr>
            <w:tcW w:w="3420" w:type="dxa"/>
            <w:vAlign w:val="center"/>
          </w:tcPr>
          <w:p w:rsidR="00BE23BE" w:rsidRPr="00BE23BE" w:rsidRDefault="00BE23BE" w:rsidP="00BE23BE">
            <w:pPr>
              <w:jc w:val="center"/>
              <w:rPr>
                <w:sz w:val="22"/>
                <w:szCs w:val="22"/>
              </w:rPr>
            </w:pPr>
            <w:r w:rsidRPr="00BE23BE">
              <w:rPr>
                <w:sz w:val="22"/>
                <w:szCs w:val="22"/>
              </w:rPr>
              <w:t>Модель, созданная с помощью традиционных инструментов художника, инженера, писателя и др.</w:t>
            </w:r>
          </w:p>
        </w:tc>
        <w:tc>
          <w:tcPr>
            <w:tcW w:w="4504" w:type="dxa"/>
            <w:vAlign w:val="center"/>
          </w:tcPr>
          <w:p w:rsidR="00BE23BE" w:rsidRPr="00BE23BE" w:rsidRDefault="00BE23BE" w:rsidP="00BE23BE">
            <w:pPr>
              <w:jc w:val="center"/>
              <w:rPr>
                <w:sz w:val="22"/>
                <w:szCs w:val="22"/>
              </w:rPr>
            </w:pPr>
            <w:r w:rsidRPr="00BE23BE">
              <w:rPr>
                <w:sz w:val="22"/>
                <w:szCs w:val="22"/>
              </w:rPr>
              <w:t>Рисунки, чертежи, графики, тексты, созданные вручную.</w:t>
            </w:r>
          </w:p>
        </w:tc>
      </w:tr>
    </w:tbl>
    <w:p w:rsidR="00BE23BE" w:rsidRDefault="00BE23BE" w:rsidP="00BE23BE">
      <w:pPr>
        <w:rPr>
          <w:rFonts w:ascii="Tahoma" w:hAnsi="Tahoma" w:cs="Tahoma"/>
          <w:b/>
          <w:sz w:val="10"/>
          <w:szCs w:val="10"/>
          <w:u w:val="single"/>
        </w:rPr>
      </w:pPr>
    </w:p>
    <w:p w:rsidR="00BE23BE" w:rsidRPr="000B35CC" w:rsidRDefault="00BE23BE" w:rsidP="00BE23BE">
      <w:pPr>
        <w:rPr>
          <w:rFonts w:ascii="Tahoma" w:hAnsi="Tahoma" w:cs="Tahoma"/>
        </w:rPr>
      </w:pPr>
      <w:r w:rsidRPr="000B35CC">
        <w:rPr>
          <w:rFonts w:ascii="Tahoma" w:hAnsi="Tahoma" w:cs="Tahoma"/>
          <w:b/>
          <w:u w:val="single"/>
        </w:rPr>
        <w:t>По области использования</w:t>
      </w:r>
      <w:r w:rsidRPr="000B35CC">
        <w:rPr>
          <w:rFonts w:ascii="Tahoma" w:hAnsi="Tahoma" w:cs="Tahoma"/>
        </w:rPr>
        <w:t xml:space="preserve"> (используются для чего и с какой целью)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4602"/>
        <w:gridCol w:w="3766"/>
      </w:tblGrid>
      <w:tr w:rsidR="00BE23BE" w:rsidRPr="00BE23BE" w:rsidTr="00BE23BE">
        <w:tc>
          <w:tcPr>
            <w:tcW w:w="1783" w:type="dxa"/>
          </w:tcPr>
          <w:p w:rsidR="00BE23BE" w:rsidRPr="00BE23BE" w:rsidRDefault="00BE23BE" w:rsidP="00BE23BE">
            <w:pPr>
              <w:jc w:val="center"/>
              <w:rPr>
                <w:b/>
                <w:sz w:val="22"/>
                <w:szCs w:val="22"/>
              </w:rPr>
            </w:pPr>
            <w:r w:rsidRPr="00BE23BE">
              <w:rPr>
                <w:b/>
                <w:sz w:val="22"/>
                <w:szCs w:val="22"/>
              </w:rPr>
              <w:t>Модель</w:t>
            </w:r>
          </w:p>
        </w:tc>
        <w:tc>
          <w:tcPr>
            <w:tcW w:w="4625" w:type="dxa"/>
          </w:tcPr>
          <w:p w:rsidR="00BE23BE" w:rsidRPr="00BE23BE" w:rsidRDefault="00BE23BE" w:rsidP="00BE23BE">
            <w:pPr>
              <w:jc w:val="center"/>
              <w:rPr>
                <w:b/>
                <w:sz w:val="22"/>
                <w:szCs w:val="22"/>
              </w:rPr>
            </w:pPr>
            <w:r w:rsidRPr="00BE23BE">
              <w:rPr>
                <w:b/>
                <w:sz w:val="22"/>
                <w:szCs w:val="22"/>
              </w:rPr>
              <w:t>Определение</w:t>
            </w:r>
          </w:p>
        </w:tc>
        <w:tc>
          <w:tcPr>
            <w:tcW w:w="3784" w:type="dxa"/>
          </w:tcPr>
          <w:p w:rsidR="00BE23BE" w:rsidRPr="00BE23BE" w:rsidRDefault="00BE23BE" w:rsidP="00BE23BE">
            <w:pPr>
              <w:jc w:val="center"/>
              <w:rPr>
                <w:b/>
                <w:sz w:val="22"/>
                <w:szCs w:val="22"/>
              </w:rPr>
            </w:pPr>
            <w:r w:rsidRPr="00BE23BE">
              <w:rPr>
                <w:b/>
                <w:sz w:val="22"/>
                <w:szCs w:val="22"/>
              </w:rPr>
              <w:t>Примеры</w:t>
            </w:r>
          </w:p>
        </w:tc>
      </w:tr>
      <w:tr w:rsidR="00BE23BE" w:rsidRPr="00BE23BE" w:rsidTr="00BE23BE">
        <w:tc>
          <w:tcPr>
            <w:tcW w:w="1783" w:type="dxa"/>
            <w:vAlign w:val="center"/>
          </w:tcPr>
          <w:p w:rsidR="00BE23BE" w:rsidRPr="00BE23BE" w:rsidRDefault="00BE23BE" w:rsidP="00BE23BE">
            <w:pPr>
              <w:jc w:val="center"/>
              <w:rPr>
                <w:sz w:val="22"/>
                <w:szCs w:val="22"/>
              </w:rPr>
            </w:pPr>
            <w:r w:rsidRPr="00BE23BE">
              <w:rPr>
                <w:sz w:val="22"/>
                <w:szCs w:val="22"/>
              </w:rPr>
              <w:t>Учебные</w:t>
            </w:r>
          </w:p>
        </w:tc>
        <w:tc>
          <w:tcPr>
            <w:tcW w:w="4625" w:type="dxa"/>
            <w:vAlign w:val="center"/>
          </w:tcPr>
          <w:p w:rsidR="00BE23BE" w:rsidRPr="00BE23BE" w:rsidRDefault="00BE23BE" w:rsidP="00BE23BE">
            <w:pPr>
              <w:jc w:val="center"/>
              <w:rPr>
                <w:sz w:val="22"/>
                <w:szCs w:val="22"/>
              </w:rPr>
            </w:pPr>
            <w:r w:rsidRPr="00BE23BE">
              <w:rPr>
                <w:sz w:val="22"/>
                <w:szCs w:val="22"/>
              </w:rPr>
              <w:t>Используются в процессе обучения чего-либо.</w:t>
            </w:r>
          </w:p>
        </w:tc>
        <w:tc>
          <w:tcPr>
            <w:tcW w:w="3784" w:type="dxa"/>
            <w:vAlign w:val="center"/>
          </w:tcPr>
          <w:p w:rsidR="00BE23BE" w:rsidRPr="00BE23BE" w:rsidRDefault="00BE23BE" w:rsidP="00BE23BE">
            <w:pPr>
              <w:jc w:val="center"/>
              <w:rPr>
                <w:sz w:val="22"/>
                <w:szCs w:val="22"/>
              </w:rPr>
            </w:pPr>
            <w:r w:rsidRPr="00BE23BE">
              <w:rPr>
                <w:sz w:val="22"/>
                <w:szCs w:val="22"/>
              </w:rPr>
              <w:t>Наглядные пособия, обучающие программы, тренажеры.</w:t>
            </w:r>
          </w:p>
        </w:tc>
      </w:tr>
      <w:tr w:rsidR="00BE23BE" w:rsidRPr="00BE23BE" w:rsidTr="00BE23BE">
        <w:tc>
          <w:tcPr>
            <w:tcW w:w="1783" w:type="dxa"/>
            <w:vAlign w:val="center"/>
          </w:tcPr>
          <w:p w:rsidR="00BE23BE" w:rsidRPr="00BE23BE" w:rsidRDefault="00BE23BE" w:rsidP="00BE23BE">
            <w:pPr>
              <w:jc w:val="center"/>
              <w:rPr>
                <w:sz w:val="22"/>
                <w:szCs w:val="22"/>
              </w:rPr>
            </w:pPr>
            <w:r w:rsidRPr="00BE23BE">
              <w:rPr>
                <w:sz w:val="22"/>
                <w:szCs w:val="22"/>
              </w:rPr>
              <w:t>Опытные</w:t>
            </w:r>
          </w:p>
        </w:tc>
        <w:tc>
          <w:tcPr>
            <w:tcW w:w="4625" w:type="dxa"/>
            <w:vAlign w:val="center"/>
          </w:tcPr>
          <w:p w:rsidR="00BE23BE" w:rsidRPr="00BE23BE" w:rsidRDefault="00BE23BE" w:rsidP="00BE23BE">
            <w:pPr>
              <w:jc w:val="center"/>
              <w:rPr>
                <w:sz w:val="22"/>
                <w:szCs w:val="22"/>
              </w:rPr>
            </w:pPr>
            <w:r w:rsidRPr="00BE23BE">
              <w:rPr>
                <w:sz w:val="22"/>
                <w:szCs w:val="22"/>
              </w:rPr>
              <w:t>Уменьшенные или увеличенные копии объекта, используются для проведения физических или химических опытов</w:t>
            </w:r>
          </w:p>
        </w:tc>
        <w:tc>
          <w:tcPr>
            <w:tcW w:w="3784" w:type="dxa"/>
            <w:vAlign w:val="center"/>
          </w:tcPr>
          <w:p w:rsidR="00BE23BE" w:rsidRPr="00BE23BE" w:rsidRDefault="00BE23BE" w:rsidP="00BE23BE">
            <w:pPr>
              <w:jc w:val="center"/>
              <w:rPr>
                <w:sz w:val="22"/>
                <w:szCs w:val="22"/>
              </w:rPr>
            </w:pPr>
            <w:r w:rsidRPr="00BE23BE">
              <w:rPr>
                <w:sz w:val="22"/>
                <w:szCs w:val="22"/>
              </w:rPr>
              <w:t>Модель корабля, исследуемая в бассейне, модель сооружения.</w:t>
            </w:r>
          </w:p>
        </w:tc>
      </w:tr>
      <w:tr w:rsidR="00BE23BE" w:rsidRPr="00BE23BE" w:rsidTr="00BE23BE">
        <w:tc>
          <w:tcPr>
            <w:tcW w:w="1783" w:type="dxa"/>
            <w:vAlign w:val="center"/>
          </w:tcPr>
          <w:p w:rsidR="00BE23BE" w:rsidRPr="00BE23BE" w:rsidRDefault="00BE23BE" w:rsidP="00BE23BE">
            <w:pPr>
              <w:jc w:val="center"/>
              <w:rPr>
                <w:sz w:val="22"/>
                <w:szCs w:val="22"/>
              </w:rPr>
            </w:pPr>
            <w:r w:rsidRPr="00BE23BE">
              <w:rPr>
                <w:sz w:val="22"/>
                <w:szCs w:val="22"/>
              </w:rPr>
              <w:t>Научно-технические</w:t>
            </w:r>
          </w:p>
        </w:tc>
        <w:tc>
          <w:tcPr>
            <w:tcW w:w="4625" w:type="dxa"/>
            <w:vAlign w:val="center"/>
          </w:tcPr>
          <w:p w:rsidR="00BE23BE" w:rsidRPr="00BE23BE" w:rsidRDefault="00BE23BE" w:rsidP="00BE23BE">
            <w:pPr>
              <w:jc w:val="center"/>
              <w:rPr>
                <w:sz w:val="22"/>
                <w:szCs w:val="22"/>
              </w:rPr>
            </w:pPr>
            <w:r w:rsidRPr="00BE23BE">
              <w:rPr>
                <w:sz w:val="22"/>
                <w:szCs w:val="22"/>
              </w:rPr>
              <w:t>Для проведения исследований процессов и явлений.</w:t>
            </w:r>
          </w:p>
        </w:tc>
        <w:tc>
          <w:tcPr>
            <w:tcW w:w="3784" w:type="dxa"/>
            <w:vAlign w:val="center"/>
          </w:tcPr>
          <w:p w:rsidR="00BE23BE" w:rsidRPr="00BE23BE" w:rsidRDefault="00BE23BE" w:rsidP="00BE23BE">
            <w:pPr>
              <w:jc w:val="center"/>
              <w:rPr>
                <w:sz w:val="22"/>
                <w:szCs w:val="22"/>
              </w:rPr>
            </w:pPr>
            <w:r w:rsidRPr="00BE23BE">
              <w:rPr>
                <w:sz w:val="22"/>
                <w:szCs w:val="22"/>
              </w:rPr>
              <w:t>Прибор для получения грозового электрического разряда. Стенд для проверки телевизора.</w:t>
            </w:r>
          </w:p>
        </w:tc>
      </w:tr>
      <w:tr w:rsidR="00BE23BE" w:rsidRPr="00BE23BE" w:rsidTr="00BE23BE">
        <w:tc>
          <w:tcPr>
            <w:tcW w:w="1783" w:type="dxa"/>
            <w:vAlign w:val="center"/>
          </w:tcPr>
          <w:p w:rsidR="00BE23BE" w:rsidRPr="00BE23BE" w:rsidRDefault="00BE23BE" w:rsidP="00BE23BE">
            <w:pPr>
              <w:jc w:val="center"/>
              <w:rPr>
                <w:sz w:val="22"/>
                <w:szCs w:val="22"/>
              </w:rPr>
            </w:pPr>
            <w:r w:rsidRPr="00BE23BE">
              <w:rPr>
                <w:sz w:val="22"/>
                <w:szCs w:val="22"/>
              </w:rPr>
              <w:t>Игровые</w:t>
            </w:r>
          </w:p>
        </w:tc>
        <w:tc>
          <w:tcPr>
            <w:tcW w:w="4625" w:type="dxa"/>
            <w:vAlign w:val="center"/>
          </w:tcPr>
          <w:p w:rsidR="00BE23BE" w:rsidRPr="00BE23BE" w:rsidRDefault="00BE23BE" w:rsidP="00BE23BE">
            <w:pPr>
              <w:jc w:val="center"/>
              <w:rPr>
                <w:sz w:val="22"/>
                <w:szCs w:val="22"/>
              </w:rPr>
            </w:pPr>
            <w:r w:rsidRPr="00BE23BE">
              <w:rPr>
                <w:sz w:val="22"/>
                <w:szCs w:val="22"/>
              </w:rPr>
              <w:t>Модели, которые используются во время игр, репетируют поведение объекта в различных ситуациях.</w:t>
            </w:r>
          </w:p>
        </w:tc>
        <w:tc>
          <w:tcPr>
            <w:tcW w:w="3784" w:type="dxa"/>
            <w:vAlign w:val="center"/>
          </w:tcPr>
          <w:p w:rsidR="00BE23BE" w:rsidRPr="00BE23BE" w:rsidRDefault="00BE23BE" w:rsidP="00BE23BE">
            <w:pPr>
              <w:jc w:val="center"/>
              <w:rPr>
                <w:sz w:val="22"/>
                <w:szCs w:val="22"/>
              </w:rPr>
            </w:pPr>
            <w:r w:rsidRPr="00BE23BE">
              <w:rPr>
                <w:sz w:val="22"/>
                <w:szCs w:val="22"/>
              </w:rPr>
              <w:t>Детские игрушки, экономические игры.</w:t>
            </w:r>
          </w:p>
        </w:tc>
      </w:tr>
      <w:tr w:rsidR="00BE23BE" w:rsidRPr="00BE23BE" w:rsidTr="00BE23BE">
        <w:tc>
          <w:tcPr>
            <w:tcW w:w="1783" w:type="dxa"/>
            <w:vAlign w:val="center"/>
          </w:tcPr>
          <w:p w:rsidR="00BE23BE" w:rsidRPr="00BE23BE" w:rsidRDefault="00BE23BE" w:rsidP="00BE23BE">
            <w:pPr>
              <w:jc w:val="center"/>
              <w:rPr>
                <w:sz w:val="22"/>
                <w:szCs w:val="22"/>
              </w:rPr>
            </w:pPr>
            <w:r w:rsidRPr="00BE23BE">
              <w:rPr>
                <w:sz w:val="22"/>
                <w:szCs w:val="22"/>
              </w:rPr>
              <w:t>Имитационные</w:t>
            </w:r>
          </w:p>
        </w:tc>
        <w:tc>
          <w:tcPr>
            <w:tcW w:w="4625" w:type="dxa"/>
            <w:vAlign w:val="center"/>
          </w:tcPr>
          <w:p w:rsidR="00BE23BE" w:rsidRPr="00BE23BE" w:rsidRDefault="00BE23BE" w:rsidP="00BE23BE">
            <w:pPr>
              <w:jc w:val="center"/>
              <w:rPr>
                <w:sz w:val="22"/>
                <w:szCs w:val="22"/>
              </w:rPr>
            </w:pPr>
            <w:r w:rsidRPr="00BE23BE">
              <w:rPr>
                <w:sz w:val="22"/>
                <w:szCs w:val="22"/>
              </w:rPr>
              <w:t>Модели, в которых имитируется какая-либо деятельность или процесс. Проведение различных экспериментов для выявления проб и ошибок.</w:t>
            </w:r>
          </w:p>
        </w:tc>
        <w:tc>
          <w:tcPr>
            <w:tcW w:w="3784" w:type="dxa"/>
            <w:vAlign w:val="center"/>
          </w:tcPr>
          <w:p w:rsidR="00BE23BE" w:rsidRPr="00BE23BE" w:rsidRDefault="00BE23BE" w:rsidP="00BE23BE">
            <w:pPr>
              <w:jc w:val="center"/>
              <w:rPr>
                <w:sz w:val="22"/>
                <w:szCs w:val="22"/>
              </w:rPr>
            </w:pPr>
            <w:r w:rsidRPr="00BE23BE">
              <w:rPr>
                <w:sz w:val="22"/>
                <w:szCs w:val="22"/>
              </w:rPr>
              <w:t>Использование лекарств на животных, тренажер для подготовки космонавтов к полету в космос, пробное ЕГЭ</w:t>
            </w:r>
          </w:p>
        </w:tc>
      </w:tr>
    </w:tbl>
    <w:p w:rsidR="00BE23BE" w:rsidRPr="000B35CC" w:rsidRDefault="00BE23BE" w:rsidP="00BE23BE">
      <w:pPr>
        <w:rPr>
          <w:rFonts w:ascii="Tahoma" w:hAnsi="Tahoma" w:cs="Tahoma"/>
        </w:rPr>
      </w:pPr>
      <w:r w:rsidRPr="000B35CC">
        <w:rPr>
          <w:rFonts w:ascii="Tahoma" w:hAnsi="Tahoma" w:cs="Tahoma"/>
          <w:b/>
          <w:u w:val="single"/>
        </w:rPr>
        <w:t>По области знания</w:t>
      </w:r>
      <w:r w:rsidRPr="000B35CC">
        <w:rPr>
          <w:rFonts w:ascii="Tahoma" w:hAnsi="Tahoma" w:cs="Tahoma"/>
        </w:rPr>
        <w:t xml:space="preserve"> (к какой области знания относится)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3225"/>
        <w:gridCol w:w="4662"/>
      </w:tblGrid>
      <w:tr w:rsidR="00BE23BE" w:rsidRPr="00BE23BE" w:rsidTr="00BE23BE">
        <w:tc>
          <w:tcPr>
            <w:tcW w:w="2268" w:type="dxa"/>
          </w:tcPr>
          <w:p w:rsidR="00BE23BE" w:rsidRPr="00BE23BE" w:rsidRDefault="00BE23BE" w:rsidP="00BE23BE">
            <w:pPr>
              <w:jc w:val="center"/>
              <w:rPr>
                <w:b/>
                <w:sz w:val="22"/>
                <w:szCs w:val="22"/>
              </w:rPr>
            </w:pPr>
            <w:r w:rsidRPr="00BE23BE">
              <w:rPr>
                <w:b/>
                <w:sz w:val="22"/>
                <w:szCs w:val="22"/>
              </w:rPr>
              <w:t>Модель</w:t>
            </w:r>
          </w:p>
        </w:tc>
        <w:tc>
          <w:tcPr>
            <w:tcW w:w="3240" w:type="dxa"/>
          </w:tcPr>
          <w:p w:rsidR="00BE23BE" w:rsidRPr="00BE23BE" w:rsidRDefault="00BE23BE" w:rsidP="00BE23BE">
            <w:pPr>
              <w:jc w:val="center"/>
              <w:rPr>
                <w:b/>
                <w:sz w:val="22"/>
                <w:szCs w:val="22"/>
              </w:rPr>
            </w:pPr>
            <w:r w:rsidRPr="00BE23BE">
              <w:rPr>
                <w:b/>
                <w:sz w:val="22"/>
                <w:szCs w:val="22"/>
              </w:rPr>
              <w:t>Определение</w:t>
            </w:r>
          </w:p>
        </w:tc>
        <w:tc>
          <w:tcPr>
            <w:tcW w:w="4684" w:type="dxa"/>
          </w:tcPr>
          <w:p w:rsidR="00BE23BE" w:rsidRPr="00BE23BE" w:rsidRDefault="00BE23BE" w:rsidP="00BE23BE">
            <w:pPr>
              <w:jc w:val="center"/>
              <w:rPr>
                <w:b/>
                <w:sz w:val="22"/>
                <w:szCs w:val="22"/>
              </w:rPr>
            </w:pPr>
            <w:r w:rsidRPr="00BE23BE">
              <w:rPr>
                <w:b/>
                <w:sz w:val="22"/>
                <w:szCs w:val="22"/>
              </w:rPr>
              <w:t>Примеры</w:t>
            </w:r>
          </w:p>
        </w:tc>
      </w:tr>
      <w:tr w:rsidR="00BE23BE" w:rsidRPr="00BE23BE" w:rsidTr="00BE23BE">
        <w:tc>
          <w:tcPr>
            <w:tcW w:w="2268" w:type="dxa"/>
            <w:vAlign w:val="center"/>
          </w:tcPr>
          <w:p w:rsidR="00BE23BE" w:rsidRPr="00BE23BE" w:rsidRDefault="00BE23BE" w:rsidP="00BE23BE">
            <w:pPr>
              <w:jc w:val="center"/>
              <w:rPr>
                <w:sz w:val="22"/>
                <w:szCs w:val="22"/>
              </w:rPr>
            </w:pPr>
            <w:r w:rsidRPr="00BE23BE">
              <w:rPr>
                <w:sz w:val="22"/>
                <w:szCs w:val="22"/>
              </w:rPr>
              <w:t>Биологическая</w:t>
            </w:r>
          </w:p>
        </w:tc>
        <w:tc>
          <w:tcPr>
            <w:tcW w:w="3240" w:type="dxa"/>
            <w:vAlign w:val="center"/>
          </w:tcPr>
          <w:p w:rsidR="00BE23BE" w:rsidRPr="00BE23BE" w:rsidRDefault="00BE23BE" w:rsidP="00BE23BE">
            <w:pPr>
              <w:jc w:val="center"/>
              <w:rPr>
                <w:sz w:val="22"/>
                <w:szCs w:val="22"/>
              </w:rPr>
            </w:pPr>
            <w:r w:rsidRPr="00BE23BE">
              <w:rPr>
                <w:sz w:val="22"/>
                <w:szCs w:val="22"/>
              </w:rPr>
              <w:t>Область знания – биология.</w:t>
            </w:r>
          </w:p>
        </w:tc>
        <w:tc>
          <w:tcPr>
            <w:tcW w:w="4684" w:type="dxa"/>
            <w:vAlign w:val="center"/>
          </w:tcPr>
          <w:p w:rsidR="00BE23BE" w:rsidRPr="00BE23BE" w:rsidRDefault="00BE23BE" w:rsidP="00BE23BE">
            <w:pPr>
              <w:jc w:val="center"/>
              <w:rPr>
                <w:sz w:val="22"/>
                <w:szCs w:val="22"/>
              </w:rPr>
            </w:pPr>
            <w:r w:rsidRPr="00BE23BE">
              <w:rPr>
                <w:sz w:val="22"/>
                <w:szCs w:val="22"/>
              </w:rPr>
              <w:t>Скелет человека, макет сердца.</w:t>
            </w:r>
          </w:p>
        </w:tc>
      </w:tr>
      <w:tr w:rsidR="00BE23BE" w:rsidRPr="00BE23BE" w:rsidTr="00BE23BE">
        <w:tc>
          <w:tcPr>
            <w:tcW w:w="2268" w:type="dxa"/>
            <w:vAlign w:val="center"/>
          </w:tcPr>
          <w:p w:rsidR="00BE23BE" w:rsidRPr="00BE23BE" w:rsidRDefault="00BE23BE" w:rsidP="00BE23BE">
            <w:pPr>
              <w:jc w:val="center"/>
              <w:rPr>
                <w:sz w:val="22"/>
                <w:szCs w:val="22"/>
              </w:rPr>
            </w:pPr>
            <w:r w:rsidRPr="00BE23BE">
              <w:rPr>
                <w:sz w:val="22"/>
                <w:szCs w:val="22"/>
              </w:rPr>
              <w:t>Математическая</w:t>
            </w:r>
          </w:p>
        </w:tc>
        <w:tc>
          <w:tcPr>
            <w:tcW w:w="3240" w:type="dxa"/>
            <w:vAlign w:val="center"/>
          </w:tcPr>
          <w:p w:rsidR="00BE23BE" w:rsidRPr="00BE23BE" w:rsidRDefault="00BE23BE" w:rsidP="00BE23BE">
            <w:pPr>
              <w:jc w:val="center"/>
              <w:rPr>
                <w:sz w:val="22"/>
                <w:szCs w:val="22"/>
              </w:rPr>
            </w:pPr>
            <w:r w:rsidRPr="00BE23BE">
              <w:rPr>
                <w:sz w:val="22"/>
                <w:szCs w:val="22"/>
              </w:rPr>
              <w:t>Область знания – математика.</w:t>
            </w:r>
          </w:p>
        </w:tc>
        <w:tc>
          <w:tcPr>
            <w:tcW w:w="4684" w:type="dxa"/>
            <w:vAlign w:val="center"/>
          </w:tcPr>
          <w:p w:rsidR="00BE23BE" w:rsidRPr="00BE23BE" w:rsidRDefault="00BE23BE" w:rsidP="00BE23BE">
            <w:pPr>
              <w:jc w:val="center"/>
              <w:rPr>
                <w:sz w:val="22"/>
                <w:szCs w:val="22"/>
              </w:rPr>
            </w:pPr>
            <w:r w:rsidRPr="00BE23BE">
              <w:rPr>
                <w:sz w:val="22"/>
                <w:szCs w:val="22"/>
              </w:rPr>
              <w:t>Теорема Пифагора, линейка.</w:t>
            </w:r>
          </w:p>
        </w:tc>
      </w:tr>
      <w:tr w:rsidR="00BE23BE" w:rsidRPr="00BE23BE" w:rsidTr="00BE23BE">
        <w:trPr>
          <w:trHeight w:val="158"/>
        </w:trPr>
        <w:tc>
          <w:tcPr>
            <w:tcW w:w="2268" w:type="dxa"/>
            <w:vAlign w:val="center"/>
          </w:tcPr>
          <w:p w:rsidR="00BE23BE" w:rsidRPr="00BE23BE" w:rsidRDefault="00BE23BE" w:rsidP="00BE23BE">
            <w:pPr>
              <w:jc w:val="center"/>
              <w:rPr>
                <w:sz w:val="22"/>
                <w:szCs w:val="22"/>
              </w:rPr>
            </w:pPr>
            <w:r w:rsidRPr="00BE23BE">
              <w:rPr>
                <w:sz w:val="22"/>
                <w:szCs w:val="22"/>
              </w:rPr>
              <w:t>Географическая</w:t>
            </w:r>
          </w:p>
        </w:tc>
        <w:tc>
          <w:tcPr>
            <w:tcW w:w="3240" w:type="dxa"/>
            <w:vAlign w:val="center"/>
          </w:tcPr>
          <w:p w:rsidR="00BE23BE" w:rsidRPr="00BE23BE" w:rsidRDefault="00BE23BE" w:rsidP="00BE23BE">
            <w:pPr>
              <w:jc w:val="center"/>
              <w:rPr>
                <w:sz w:val="22"/>
                <w:szCs w:val="22"/>
              </w:rPr>
            </w:pPr>
            <w:r w:rsidRPr="00BE23BE">
              <w:rPr>
                <w:sz w:val="22"/>
                <w:szCs w:val="22"/>
              </w:rPr>
              <w:t>Область знания – география</w:t>
            </w:r>
          </w:p>
        </w:tc>
        <w:tc>
          <w:tcPr>
            <w:tcW w:w="4684" w:type="dxa"/>
            <w:vAlign w:val="center"/>
          </w:tcPr>
          <w:p w:rsidR="00BE23BE" w:rsidRPr="00BE23BE" w:rsidRDefault="00BE23BE" w:rsidP="00BE23BE">
            <w:pPr>
              <w:jc w:val="center"/>
              <w:rPr>
                <w:sz w:val="22"/>
                <w:szCs w:val="22"/>
              </w:rPr>
            </w:pPr>
            <w:r w:rsidRPr="00BE23BE">
              <w:rPr>
                <w:sz w:val="22"/>
                <w:szCs w:val="22"/>
              </w:rPr>
              <w:t>Глобус, атлас, компас</w:t>
            </w:r>
          </w:p>
        </w:tc>
      </w:tr>
      <w:tr w:rsidR="00BE23BE" w:rsidRPr="00BE23BE" w:rsidTr="00BE23BE">
        <w:tc>
          <w:tcPr>
            <w:tcW w:w="2268" w:type="dxa"/>
            <w:vAlign w:val="center"/>
          </w:tcPr>
          <w:p w:rsidR="00BE23BE" w:rsidRPr="00BE23BE" w:rsidRDefault="00BE23BE" w:rsidP="00BE23BE">
            <w:pPr>
              <w:jc w:val="center"/>
              <w:rPr>
                <w:sz w:val="22"/>
                <w:szCs w:val="22"/>
              </w:rPr>
            </w:pPr>
            <w:r w:rsidRPr="00BE23BE">
              <w:rPr>
                <w:sz w:val="22"/>
                <w:szCs w:val="22"/>
              </w:rPr>
              <w:t>Химическая</w:t>
            </w:r>
          </w:p>
        </w:tc>
        <w:tc>
          <w:tcPr>
            <w:tcW w:w="3240" w:type="dxa"/>
            <w:vAlign w:val="center"/>
          </w:tcPr>
          <w:p w:rsidR="00BE23BE" w:rsidRPr="00BE23BE" w:rsidRDefault="00BE23BE" w:rsidP="00BE23BE">
            <w:pPr>
              <w:jc w:val="center"/>
              <w:rPr>
                <w:sz w:val="22"/>
                <w:szCs w:val="22"/>
              </w:rPr>
            </w:pPr>
            <w:r w:rsidRPr="00BE23BE">
              <w:rPr>
                <w:sz w:val="22"/>
                <w:szCs w:val="22"/>
              </w:rPr>
              <w:t>Область знания – химия</w:t>
            </w:r>
          </w:p>
        </w:tc>
        <w:tc>
          <w:tcPr>
            <w:tcW w:w="4684" w:type="dxa"/>
            <w:vAlign w:val="center"/>
          </w:tcPr>
          <w:p w:rsidR="00BE23BE" w:rsidRPr="00BE23BE" w:rsidRDefault="00BE23BE" w:rsidP="00BE23BE">
            <w:pPr>
              <w:jc w:val="center"/>
              <w:rPr>
                <w:sz w:val="22"/>
                <w:szCs w:val="22"/>
              </w:rPr>
            </w:pPr>
            <w:r w:rsidRPr="00BE23BE">
              <w:rPr>
                <w:sz w:val="22"/>
                <w:szCs w:val="22"/>
              </w:rPr>
              <w:t>Колбы, микроскоп, химические кислоты, атомные решетки.</w:t>
            </w:r>
          </w:p>
        </w:tc>
      </w:tr>
      <w:tr w:rsidR="00BE23BE" w:rsidRPr="00BE23BE" w:rsidTr="00BE23BE">
        <w:tc>
          <w:tcPr>
            <w:tcW w:w="2268" w:type="dxa"/>
            <w:vAlign w:val="center"/>
          </w:tcPr>
          <w:p w:rsidR="00BE23BE" w:rsidRPr="00BE23BE" w:rsidRDefault="00BE23BE" w:rsidP="00BE23BE">
            <w:pPr>
              <w:jc w:val="center"/>
              <w:rPr>
                <w:sz w:val="22"/>
                <w:szCs w:val="22"/>
              </w:rPr>
            </w:pPr>
            <w:r w:rsidRPr="00BE23BE">
              <w:rPr>
                <w:sz w:val="22"/>
                <w:szCs w:val="22"/>
              </w:rPr>
              <w:t>Астрономические</w:t>
            </w:r>
          </w:p>
        </w:tc>
        <w:tc>
          <w:tcPr>
            <w:tcW w:w="3240" w:type="dxa"/>
            <w:vAlign w:val="center"/>
          </w:tcPr>
          <w:p w:rsidR="00BE23BE" w:rsidRPr="00BE23BE" w:rsidRDefault="00BE23BE" w:rsidP="00BE23BE">
            <w:pPr>
              <w:jc w:val="center"/>
              <w:rPr>
                <w:sz w:val="22"/>
                <w:szCs w:val="22"/>
              </w:rPr>
            </w:pPr>
            <w:r w:rsidRPr="00BE23BE">
              <w:rPr>
                <w:sz w:val="22"/>
                <w:szCs w:val="22"/>
              </w:rPr>
              <w:t>Область знания – астрономия</w:t>
            </w:r>
          </w:p>
        </w:tc>
        <w:tc>
          <w:tcPr>
            <w:tcW w:w="4684" w:type="dxa"/>
            <w:vAlign w:val="center"/>
          </w:tcPr>
          <w:p w:rsidR="00BE23BE" w:rsidRPr="00BE23BE" w:rsidRDefault="00BE23BE" w:rsidP="00BE23BE">
            <w:pPr>
              <w:jc w:val="center"/>
              <w:rPr>
                <w:sz w:val="22"/>
                <w:szCs w:val="22"/>
              </w:rPr>
            </w:pPr>
            <w:r w:rsidRPr="00BE23BE">
              <w:rPr>
                <w:sz w:val="22"/>
                <w:szCs w:val="22"/>
              </w:rPr>
              <w:t>Телескоп, схема звездного неба.</w:t>
            </w:r>
          </w:p>
        </w:tc>
      </w:tr>
      <w:tr w:rsidR="00BE23BE" w:rsidRPr="00BE23BE" w:rsidTr="00BE23BE">
        <w:tc>
          <w:tcPr>
            <w:tcW w:w="2268" w:type="dxa"/>
            <w:vAlign w:val="center"/>
          </w:tcPr>
          <w:p w:rsidR="00BE23BE" w:rsidRPr="00BE23BE" w:rsidRDefault="00BE23BE" w:rsidP="00BE23BE">
            <w:pPr>
              <w:jc w:val="center"/>
              <w:rPr>
                <w:sz w:val="22"/>
                <w:szCs w:val="22"/>
              </w:rPr>
            </w:pPr>
            <w:r w:rsidRPr="00BE23BE">
              <w:rPr>
                <w:sz w:val="22"/>
                <w:szCs w:val="22"/>
              </w:rPr>
              <w:t>Социологическая</w:t>
            </w:r>
          </w:p>
        </w:tc>
        <w:tc>
          <w:tcPr>
            <w:tcW w:w="3240" w:type="dxa"/>
            <w:vAlign w:val="center"/>
          </w:tcPr>
          <w:p w:rsidR="00BE23BE" w:rsidRPr="00BE23BE" w:rsidRDefault="00BE23BE" w:rsidP="00BE23BE">
            <w:pPr>
              <w:jc w:val="center"/>
              <w:rPr>
                <w:sz w:val="22"/>
                <w:szCs w:val="22"/>
              </w:rPr>
            </w:pPr>
            <w:r w:rsidRPr="00BE23BE">
              <w:rPr>
                <w:sz w:val="22"/>
                <w:szCs w:val="22"/>
              </w:rPr>
              <w:t>Область знания – социология</w:t>
            </w:r>
          </w:p>
        </w:tc>
        <w:tc>
          <w:tcPr>
            <w:tcW w:w="4684" w:type="dxa"/>
            <w:vAlign w:val="center"/>
          </w:tcPr>
          <w:p w:rsidR="00BE23BE" w:rsidRPr="00BE23BE" w:rsidRDefault="00BE23BE" w:rsidP="00BE23BE">
            <w:pPr>
              <w:jc w:val="center"/>
              <w:rPr>
                <w:sz w:val="22"/>
                <w:szCs w:val="22"/>
              </w:rPr>
            </w:pPr>
            <w:r w:rsidRPr="00BE23BE">
              <w:rPr>
                <w:sz w:val="22"/>
                <w:szCs w:val="22"/>
              </w:rPr>
              <w:t>Естественный прирост населения, демографический отчет.</w:t>
            </w:r>
          </w:p>
        </w:tc>
      </w:tr>
      <w:tr w:rsidR="00BE23BE" w:rsidRPr="00BE23BE" w:rsidTr="00BE23BE">
        <w:tc>
          <w:tcPr>
            <w:tcW w:w="2268" w:type="dxa"/>
            <w:vAlign w:val="center"/>
          </w:tcPr>
          <w:p w:rsidR="00BE23BE" w:rsidRPr="00BE23BE" w:rsidRDefault="00BE23BE" w:rsidP="00BE23BE">
            <w:pPr>
              <w:jc w:val="center"/>
              <w:rPr>
                <w:sz w:val="22"/>
                <w:szCs w:val="22"/>
              </w:rPr>
            </w:pPr>
            <w:r w:rsidRPr="00BE23BE">
              <w:rPr>
                <w:sz w:val="22"/>
                <w:szCs w:val="22"/>
              </w:rPr>
              <w:t>Изобразительное искусство</w:t>
            </w:r>
          </w:p>
        </w:tc>
        <w:tc>
          <w:tcPr>
            <w:tcW w:w="3240" w:type="dxa"/>
            <w:vAlign w:val="center"/>
          </w:tcPr>
          <w:p w:rsidR="00BE23BE" w:rsidRPr="00BE23BE" w:rsidRDefault="00BE23BE" w:rsidP="00BE23BE">
            <w:pPr>
              <w:jc w:val="center"/>
              <w:rPr>
                <w:sz w:val="22"/>
                <w:szCs w:val="22"/>
              </w:rPr>
            </w:pPr>
            <w:r w:rsidRPr="00BE23BE">
              <w:rPr>
                <w:sz w:val="22"/>
                <w:szCs w:val="22"/>
              </w:rPr>
              <w:t>Область знания – ИЗО</w:t>
            </w:r>
          </w:p>
        </w:tc>
        <w:tc>
          <w:tcPr>
            <w:tcW w:w="4684" w:type="dxa"/>
            <w:vAlign w:val="center"/>
          </w:tcPr>
          <w:p w:rsidR="00BE23BE" w:rsidRPr="00BE23BE" w:rsidRDefault="00BE23BE" w:rsidP="00BE23BE">
            <w:pPr>
              <w:jc w:val="center"/>
              <w:rPr>
                <w:sz w:val="22"/>
                <w:szCs w:val="22"/>
              </w:rPr>
            </w:pPr>
            <w:r w:rsidRPr="00BE23BE">
              <w:rPr>
                <w:sz w:val="22"/>
                <w:szCs w:val="22"/>
              </w:rPr>
              <w:t>Рисунки, картины, шаржи.</w:t>
            </w:r>
          </w:p>
        </w:tc>
      </w:tr>
    </w:tbl>
    <w:p w:rsidR="00BE23BE" w:rsidRDefault="00BE23BE" w:rsidP="00BE23BE">
      <w:pPr>
        <w:ind w:firstLine="708"/>
        <w:jc w:val="center"/>
      </w:pPr>
    </w:p>
    <w:p w:rsidR="00BE23BE" w:rsidRPr="00C20DFE" w:rsidRDefault="00BE23BE" w:rsidP="00BE23BE">
      <w:pPr>
        <w:shd w:val="clear" w:color="auto" w:fill="FFFFFF"/>
        <w:spacing w:before="19"/>
        <w:ind w:left="14"/>
        <w:jc w:val="center"/>
        <w:rPr>
          <w:sz w:val="28"/>
          <w:szCs w:val="28"/>
        </w:rPr>
      </w:pPr>
      <w:r w:rsidRPr="00C20DFE">
        <w:rPr>
          <w:b/>
          <w:bCs/>
          <w:color w:val="000000"/>
          <w:spacing w:val="-1"/>
          <w:sz w:val="28"/>
          <w:szCs w:val="28"/>
        </w:rPr>
        <w:t>ТЕЛЕКОММУНИКАЦИОННЫЕ ТЕХНОЛОГИИ</w:t>
      </w:r>
    </w:p>
    <w:tbl>
      <w:tblPr>
        <w:tblW w:w="10590" w:type="dxa"/>
        <w:tblInd w:w="40" w:type="dxa"/>
        <w:tblLayout w:type="fixed"/>
        <w:tblCellMar>
          <w:left w:w="40" w:type="dxa"/>
          <w:right w:w="40" w:type="dxa"/>
        </w:tblCellMar>
        <w:tblLook w:val="0000" w:firstRow="0" w:lastRow="0" w:firstColumn="0" w:lastColumn="0" w:noHBand="0" w:noVBand="0"/>
      </w:tblPr>
      <w:tblGrid>
        <w:gridCol w:w="2835"/>
        <w:gridCol w:w="567"/>
        <w:gridCol w:w="7188"/>
      </w:tblGrid>
      <w:tr w:rsidR="00BE23BE" w:rsidRPr="00762413" w:rsidTr="00BE23BE">
        <w:trPr>
          <w:trHeight w:hRule="exact" w:val="672"/>
        </w:trPr>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BE23BE" w:rsidRPr="00762413" w:rsidRDefault="00BE23BE" w:rsidP="00BE23BE">
            <w:pPr>
              <w:shd w:val="clear" w:color="auto" w:fill="FFFFFF"/>
              <w:ind w:left="19"/>
            </w:pPr>
            <w:r>
              <w:t>Сеть</w:t>
            </w:r>
          </w:p>
        </w:tc>
        <w:tc>
          <w:tcPr>
            <w:tcW w:w="7188" w:type="dxa"/>
            <w:tcBorders>
              <w:top w:val="single" w:sz="6" w:space="0" w:color="auto"/>
              <w:left w:val="single" w:sz="6" w:space="0" w:color="auto"/>
              <w:bottom w:val="single" w:sz="6" w:space="0" w:color="auto"/>
              <w:right w:val="single" w:sz="6" w:space="0" w:color="auto"/>
            </w:tcBorders>
            <w:shd w:val="clear" w:color="auto" w:fill="FFFFFF"/>
          </w:tcPr>
          <w:p w:rsidR="00BE23BE" w:rsidRPr="00762413" w:rsidRDefault="00BE23BE" w:rsidP="00BE23BE">
            <w:pPr>
              <w:shd w:val="clear" w:color="auto" w:fill="FFFFFF"/>
              <w:ind w:firstLine="19"/>
              <w:jc w:val="both"/>
            </w:pPr>
            <w:r w:rsidRPr="00762413">
              <w:rPr>
                <w:color w:val="000000"/>
              </w:rPr>
              <w:t xml:space="preserve">Это </w:t>
            </w:r>
            <w:r>
              <w:rPr>
                <w:color w:val="000000"/>
              </w:rPr>
              <w:t>система</w:t>
            </w:r>
            <w:r w:rsidRPr="00762413">
              <w:rPr>
                <w:color w:val="000000"/>
              </w:rPr>
              <w:t xml:space="preserve"> компьютеров, связанных каналами передачи информации.</w:t>
            </w:r>
          </w:p>
        </w:tc>
      </w:tr>
      <w:tr w:rsidR="00BE23BE" w:rsidRPr="00762413" w:rsidTr="00BE23BE">
        <w:trPr>
          <w:trHeight w:hRule="exact" w:val="549"/>
        </w:trPr>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BE23BE" w:rsidRPr="00762413" w:rsidRDefault="00BE23BE" w:rsidP="00BE23BE">
            <w:pPr>
              <w:shd w:val="clear" w:color="auto" w:fill="FFFFFF"/>
              <w:ind w:left="19"/>
            </w:pPr>
            <w:r>
              <w:t>Аппаратное обеспечение</w:t>
            </w:r>
          </w:p>
        </w:tc>
        <w:tc>
          <w:tcPr>
            <w:tcW w:w="7188" w:type="dxa"/>
            <w:tcBorders>
              <w:top w:val="single" w:sz="6" w:space="0" w:color="auto"/>
              <w:left w:val="single" w:sz="6" w:space="0" w:color="auto"/>
              <w:bottom w:val="single" w:sz="6" w:space="0" w:color="auto"/>
              <w:right w:val="single" w:sz="6" w:space="0" w:color="auto"/>
            </w:tcBorders>
            <w:shd w:val="clear" w:color="auto" w:fill="FFFFFF"/>
          </w:tcPr>
          <w:p w:rsidR="00BE23BE" w:rsidRDefault="00BE23BE" w:rsidP="00BE23BE">
            <w:pPr>
              <w:shd w:val="clear" w:color="auto" w:fill="FFFFFF"/>
              <w:ind w:firstLine="19"/>
              <w:jc w:val="both"/>
              <w:rPr>
                <w:color w:val="000000"/>
              </w:rPr>
            </w:pPr>
            <w:r>
              <w:rPr>
                <w:color w:val="000000"/>
              </w:rPr>
              <w:t>Сетевой адаптер (Сетевая карта), кабель(витая пара, коаксиальный, оптоволоконный), модем(внешний, внутренний)</w:t>
            </w:r>
          </w:p>
          <w:p w:rsidR="00BE23BE" w:rsidRDefault="00BE23BE" w:rsidP="00BE23BE">
            <w:pPr>
              <w:shd w:val="clear" w:color="auto" w:fill="FFFFFF"/>
              <w:ind w:firstLine="19"/>
              <w:jc w:val="both"/>
              <w:rPr>
                <w:color w:val="000000"/>
              </w:rPr>
            </w:pPr>
          </w:p>
          <w:p w:rsidR="00BE23BE" w:rsidRDefault="00BE23BE" w:rsidP="00BE23BE">
            <w:pPr>
              <w:shd w:val="clear" w:color="auto" w:fill="FFFFFF"/>
              <w:ind w:firstLine="19"/>
              <w:jc w:val="both"/>
              <w:rPr>
                <w:color w:val="000000"/>
              </w:rPr>
            </w:pPr>
          </w:p>
          <w:p w:rsidR="00BE23BE" w:rsidRDefault="00BE23BE" w:rsidP="00BE23BE">
            <w:pPr>
              <w:shd w:val="clear" w:color="auto" w:fill="FFFFFF"/>
              <w:ind w:firstLine="19"/>
              <w:jc w:val="both"/>
              <w:rPr>
                <w:color w:val="000000"/>
              </w:rPr>
            </w:pPr>
          </w:p>
          <w:p w:rsidR="00BE23BE" w:rsidRDefault="00BE23BE" w:rsidP="00BE23BE">
            <w:pPr>
              <w:shd w:val="clear" w:color="auto" w:fill="FFFFFF"/>
              <w:ind w:firstLine="19"/>
              <w:jc w:val="both"/>
              <w:rPr>
                <w:color w:val="000000"/>
              </w:rPr>
            </w:pPr>
          </w:p>
          <w:p w:rsidR="00BE23BE" w:rsidRDefault="00BE23BE" w:rsidP="00BE23BE">
            <w:pPr>
              <w:shd w:val="clear" w:color="auto" w:fill="FFFFFF"/>
              <w:ind w:firstLine="19"/>
              <w:jc w:val="both"/>
              <w:rPr>
                <w:color w:val="000000"/>
              </w:rPr>
            </w:pPr>
          </w:p>
          <w:p w:rsidR="00BE23BE" w:rsidRDefault="00BE23BE" w:rsidP="00BE23BE">
            <w:pPr>
              <w:shd w:val="clear" w:color="auto" w:fill="FFFFFF"/>
              <w:ind w:firstLine="19"/>
              <w:jc w:val="both"/>
              <w:rPr>
                <w:color w:val="000000"/>
              </w:rPr>
            </w:pPr>
          </w:p>
          <w:p w:rsidR="00BE23BE" w:rsidRDefault="00BE23BE" w:rsidP="00BE23BE">
            <w:pPr>
              <w:shd w:val="clear" w:color="auto" w:fill="FFFFFF"/>
              <w:ind w:firstLine="19"/>
              <w:jc w:val="both"/>
              <w:rPr>
                <w:color w:val="000000"/>
              </w:rPr>
            </w:pPr>
          </w:p>
          <w:p w:rsidR="00BE23BE" w:rsidRDefault="00BE23BE" w:rsidP="00BE23BE">
            <w:pPr>
              <w:shd w:val="clear" w:color="auto" w:fill="FFFFFF"/>
              <w:ind w:firstLine="19"/>
              <w:jc w:val="both"/>
              <w:rPr>
                <w:color w:val="000000"/>
              </w:rPr>
            </w:pPr>
          </w:p>
          <w:p w:rsidR="00BE23BE" w:rsidRDefault="00BE23BE" w:rsidP="00BE23BE">
            <w:pPr>
              <w:shd w:val="clear" w:color="auto" w:fill="FFFFFF"/>
              <w:ind w:firstLine="19"/>
              <w:jc w:val="both"/>
              <w:rPr>
                <w:color w:val="000000"/>
              </w:rPr>
            </w:pPr>
          </w:p>
          <w:p w:rsidR="00BE23BE" w:rsidRDefault="00BE23BE" w:rsidP="00BE23BE">
            <w:pPr>
              <w:shd w:val="clear" w:color="auto" w:fill="FFFFFF"/>
              <w:ind w:firstLine="19"/>
              <w:jc w:val="both"/>
              <w:rPr>
                <w:color w:val="000000"/>
              </w:rPr>
            </w:pPr>
          </w:p>
          <w:p w:rsidR="00BE23BE" w:rsidRDefault="00BE23BE" w:rsidP="00BE23BE">
            <w:pPr>
              <w:shd w:val="clear" w:color="auto" w:fill="FFFFFF"/>
              <w:ind w:firstLine="19"/>
              <w:jc w:val="both"/>
              <w:rPr>
                <w:color w:val="000000"/>
              </w:rPr>
            </w:pPr>
            <w:r>
              <w:rPr>
                <w:color w:val="000000"/>
              </w:rPr>
              <w:t>__________________________</w:t>
            </w:r>
          </w:p>
          <w:p w:rsidR="00BE23BE" w:rsidRDefault="00BE23BE" w:rsidP="00BE23BE">
            <w:pPr>
              <w:shd w:val="clear" w:color="auto" w:fill="FFFFFF"/>
              <w:ind w:firstLine="19"/>
              <w:jc w:val="both"/>
              <w:rPr>
                <w:color w:val="000000"/>
              </w:rPr>
            </w:pPr>
            <w:r>
              <w:rPr>
                <w:color w:val="000000"/>
              </w:rPr>
              <w:t>__________________________________________________)</w:t>
            </w:r>
            <w:r w:rsidRPr="00762413">
              <w:rPr>
                <w:color w:val="000000"/>
              </w:rPr>
              <w:t xml:space="preserve"> </w:t>
            </w:r>
          </w:p>
          <w:p w:rsidR="00BE23BE" w:rsidRPr="00762413" w:rsidRDefault="00BE23BE" w:rsidP="00BE23BE">
            <w:pPr>
              <w:shd w:val="clear" w:color="auto" w:fill="FFFFFF"/>
              <w:ind w:firstLine="19"/>
              <w:jc w:val="both"/>
              <w:rPr>
                <w:color w:val="000000"/>
              </w:rPr>
            </w:pPr>
            <w:r w:rsidRPr="00762413">
              <w:rPr>
                <w:color w:val="000000"/>
              </w:rPr>
              <w:t>модем</w:t>
            </w:r>
            <w:r>
              <w:rPr>
                <w:color w:val="000000"/>
              </w:rPr>
              <w:t xml:space="preserve"> (_____внешний__ и _внутренний___________)</w:t>
            </w:r>
          </w:p>
        </w:tc>
      </w:tr>
      <w:tr w:rsidR="00BE23BE" w:rsidRPr="00762413" w:rsidTr="00BE23BE">
        <w:trPr>
          <w:trHeight w:hRule="exact" w:val="711"/>
        </w:trPr>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BE23BE" w:rsidRPr="00762413" w:rsidRDefault="00BE23BE" w:rsidP="00BE23BE">
            <w:pPr>
              <w:shd w:val="clear" w:color="auto" w:fill="FFFFFF"/>
              <w:ind w:left="19"/>
            </w:pPr>
            <w:r>
              <w:t>Сетевые функции</w:t>
            </w:r>
          </w:p>
        </w:tc>
        <w:tc>
          <w:tcPr>
            <w:tcW w:w="7188" w:type="dxa"/>
            <w:tcBorders>
              <w:top w:val="single" w:sz="6" w:space="0" w:color="auto"/>
              <w:left w:val="single" w:sz="6" w:space="0" w:color="auto"/>
              <w:bottom w:val="single" w:sz="6" w:space="0" w:color="auto"/>
              <w:right w:val="single" w:sz="6" w:space="0" w:color="auto"/>
            </w:tcBorders>
            <w:shd w:val="clear" w:color="auto" w:fill="FFFFFF"/>
          </w:tcPr>
          <w:p w:rsidR="00BE23BE" w:rsidRDefault="00BE23BE" w:rsidP="00BE23BE">
            <w:pPr>
              <w:shd w:val="clear" w:color="auto" w:fill="FFFFFF"/>
              <w:ind w:firstLine="19"/>
              <w:jc w:val="both"/>
              <w:rPr>
                <w:color w:val="000000"/>
              </w:rPr>
            </w:pPr>
            <w:r>
              <w:rPr>
                <w:color w:val="000000"/>
              </w:rPr>
              <w:t>1. Обмен файлами между пользователями</w:t>
            </w:r>
          </w:p>
          <w:p w:rsidR="00BE23BE" w:rsidRDefault="00BE23BE" w:rsidP="00BE23BE">
            <w:pPr>
              <w:shd w:val="clear" w:color="auto" w:fill="FFFFFF"/>
              <w:ind w:firstLine="19"/>
              <w:jc w:val="both"/>
              <w:rPr>
                <w:color w:val="000000"/>
              </w:rPr>
            </w:pPr>
            <w:r>
              <w:rPr>
                <w:color w:val="000000"/>
              </w:rPr>
              <w:t>2. Доступ к сетевым ресурсам</w:t>
            </w:r>
          </w:p>
        </w:tc>
      </w:tr>
      <w:tr w:rsidR="00BE23BE" w:rsidRPr="00762413" w:rsidTr="00BE23BE">
        <w:trPr>
          <w:trHeight w:hRule="exact" w:val="426"/>
        </w:trPr>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BE23BE" w:rsidRDefault="00BE23BE" w:rsidP="00BE23BE">
            <w:pPr>
              <w:shd w:val="clear" w:color="auto" w:fill="FFFFFF"/>
              <w:ind w:left="19"/>
            </w:pPr>
            <w:r>
              <w:t>Модератор</w:t>
            </w:r>
          </w:p>
        </w:tc>
        <w:tc>
          <w:tcPr>
            <w:tcW w:w="7188" w:type="dxa"/>
            <w:tcBorders>
              <w:top w:val="single" w:sz="6" w:space="0" w:color="auto"/>
              <w:left w:val="single" w:sz="6" w:space="0" w:color="auto"/>
              <w:bottom w:val="single" w:sz="6" w:space="0" w:color="auto"/>
              <w:right w:val="single" w:sz="6" w:space="0" w:color="auto"/>
            </w:tcBorders>
            <w:shd w:val="clear" w:color="auto" w:fill="FFFFFF"/>
          </w:tcPr>
          <w:p w:rsidR="00BE23BE" w:rsidRDefault="00BE23BE" w:rsidP="00BE23BE">
            <w:pPr>
              <w:shd w:val="clear" w:color="auto" w:fill="FFFFFF"/>
              <w:ind w:firstLine="19"/>
              <w:jc w:val="both"/>
              <w:rPr>
                <w:color w:val="000000"/>
              </w:rPr>
            </w:pPr>
            <w:r>
              <w:rPr>
                <w:color w:val="000000"/>
              </w:rPr>
              <w:t>Руководитель сетевого сообщества, телеконференции</w:t>
            </w:r>
          </w:p>
        </w:tc>
      </w:tr>
      <w:tr w:rsidR="00BE23BE" w:rsidRPr="00762413" w:rsidTr="00BE23BE">
        <w:trPr>
          <w:trHeight w:hRule="exact" w:val="426"/>
        </w:trPr>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BE23BE" w:rsidRDefault="00BE23BE" w:rsidP="00BE23BE">
            <w:pPr>
              <w:shd w:val="clear" w:color="auto" w:fill="FFFFFF"/>
              <w:ind w:left="19"/>
            </w:pPr>
            <w:r>
              <w:t>Хостинг</w:t>
            </w:r>
          </w:p>
        </w:tc>
        <w:tc>
          <w:tcPr>
            <w:tcW w:w="7188" w:type="dxa"/>
            <w:tcBorders>
              <w:top w:val="single" w:sz="6" w:space="0" w:color="auto"/>
              <w:left w:val="single" w:sz="6" w:space="0" w:color="auto"/>
              <w:bottom w:val="single" w:sz="6" w:space="0" w:color="auto"/>
              <w:right w:val="single" w:sz="6" w:space="0" w:color="auto"/>
            </w:tcBorders>
            <w:shd w:val="clear" w:color="auto" w:fill="FFFFFF"/>
          </w:tcPr>
          <w:p w:rsidR="00BE23BE" w:rsidRDefault="00BE23BE" w:rsidP="00BE23BE">
            <w:pPr>
              <w:shd w:val="clear" w:color="auto" w:fill="FFFFFF"/>
              <w:ind w:firstLine="19"/>
              <w:jc w:val="both"/>
              <w:rPr>
                <w:color w:val="000000"/>
              </w:rPr>
            </w:pPr>
            <w:r>
              <w:rPr>
                <w:color w:val="000000"/>
              </w:rPr>
              <w:t>Размещение сайта в сети</w:t>
            </w:r>
          </w:p>
        </w:tc>
      </w:tr>
      <w:tr w:rsidR="00BE23BE" w:rsidRPr="00762413" w:rsidTr="00BE23BE">
        <w:trPr>
          <w:trHeight w:hRule="exact" w:val="708"/>
        </w:trPr>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BE23BE" w:rsidRPr="00762413" w:rsidRDefault="00BE23BE" w:rsidP="00BE23BE">
            <w:pPr>
              <w:shd w:val="clear" w:color="auto" w:fill="FFFFFF"/>
              <w:ind w:left="19"/>
            </w:pPr>
            <w:r>
              <w:t>Соединение сетей</w:t>
            </w:r>
          </w:p>
        </w:tc>
        <w:tc>
          <w:tcPr>
            <w:tcW w:w="7188" w:type="dxa"/>
            <w:tcBorders>
              <w:top w:val="single" w:sz="6" w:space="0" w:color="auto"/>
              <w:left w:val="single" w:sz="6" w:space="0" w:color="auto"/>
              <w:bottom w:val="single" w:sz="6" w:space="0" w:color="auto"/>
              <w:right w:val="single" w:sz="6" w:space="0" w:color="auto"/>
            </w:tcBorders>
            <w:shd w:val="clear" w:color="auto" w:fill="FFFFFF"/>
          </w:tcPr>
          <w:p w:rsidR="00BE23BE" w:rsidRDefault="00BE23BE" w:rsidP="00BE23BE">
            <w:pPr>
              <w:shd w:val="clear" w:color="auto" w:fill="FFFFFF"/>
              <w:ind w:firstLine="19"/>
              <w:jc w:val="both"/>
              <w:rPr>
                <w:color w:val="000000"/>
              </w:rPr>
            </w:pPr>
            <w:r>
              <w:rPr>
                <w:color w:val="000000"/>
              </w:rPr>
              <w:t>1. Непосредственно друг с другом (ПК равноправны – сеть)</w:t>
            </w:r>
          </w:p>
          <w:p w:rsidR="00BE23BE" w:rsidRDefault="00BE23BE" w:rsidP="00BE23BE">
            <w:pPr>
              <w:shd w:val="clear" w:color="auto" w:fill="FFFFFF"/>
              <w:ind w:firstLine="19"/>
              <w:jc w:val="both"/>
              <w:rPr>
                <w:color w:val="000000"/>
              </w:rPr>
            </w:pPr>
            <w:r>
              <w:rPr>
                <w:color w:val="000000"/>
              </w:rPr>
              <w:t>2. Через промежуточный узел связи (сервер)</w:t>
            </w:r>
          </w:p>
        </w:tc>
      </w:tr>
      <w:tr w:rsidR="00BE23BE" w:rsidRPr="00762413" w:rsidTr="00BE23BE">
        <w:trPr>
          <w:trHeight w:hRule="exact" w:val="693"/>
        </w:trPr>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BE23BE" w:rsidRPr="00762413" w:rsidRDefault="00BE23BE" w:rsidP="00BE23BE">
            <w:pPr>
              <w:shd w:val="clear" w:color="auto" w:fill="FFFFFF"/>
              <w:ind w:left="19"/>
            </w:pPr>
            <w:r>
              <w:t>Рабочая станция</w:t>
            </w:r>
          </w:p>
        </w:tc>
        <w:tc>
          <w:tcPr>
            <w:tcW w:w="7188" w:type="dxa"/>
            <w:tcBorders>
              <w:top w:val="single" w:sz="6" w:space="0" w:color="auto"/>
              <w:left w:val="single" w:sz="6" w:space="0" w:color="auto"/>
              <w:bottom w:val="single" w:sz="6" w:space="0" w:color="auto"/>
              <w:right w:val="single" w:sz="6" w:space="0" w:color="auto"/>
            </w:tcBorders>
            <w:shd w:val="clear" w:color="auto" w:fill="FFFFFF"/>
          </w:tcPr>
          <w:p w:rsidR="00BE23BE" w:rsidRPr="00762413" w:rsidRDefault="00BE23BE" w:rsidP="00BE23BE">
            <w:pPr>
              <w:shd w:val="clear" w:color="auto" w:fill="FFFFFF"/>
              <w:ind w:firstLine="19"/>
              <w:jc w:val="both"/>
              <w:rPr>
                <w:color w:val="000000"/>
              </w:rPr>
            </w:pPr>
            <w:r>
              <w:rPr>
                <w:color w:val="000000"/>
              </w:rPr>
              <w:t>Л</w:t>
            </w:r>
            <w:r w:rsidRPr="00762413">
              <w:rPr>
                <w:color w:val="000000"/>
              </w:rPr>
              <w:t xml:space="preserve">юбой рабочий компьютер в сети, как правило, за ними работают пользователи (клиенты) </w:t>
            </w:r>
          </w:p>
          <w:p w:rsidR="00BE23BE" w:rsidRDefault="00BE23BE" w:rsidP="00BE23BE">
            <w:pPr>
              <w:shd w:val="clear" w:color="auto" w:fill="FFFFFF"/>
              <w:ind w:firstLine="19"/>
              <w:jc w:val="both"/>
              <w:rPr>
                <w:color w:val="000000"/>
              </w:rPr>
            </w:pPr>
          </w:p>
        </w:tc>
      </w:tr>
      <w:tr w:rsidR="00BE23BE" w:rsidRPr="00762413" w:rsidTr="00BE23BE">
        <w:trPr>
          <w:trHeight w:hRule="exact" w:val="693"/>
        </w:trPr>
        <w:tc>
          <w:tcPr>
            <w:tcW w:w="3402" w:type="dxa"/>
            <w:gridSpan w:val="2"/>
            <w:tcBorders>
              <w:top w:val="single" w:sz="6" w:space="0" w:color="auto"/>
              <w:left w:val="single" w:sz="6" w:space="0" w:color="auto"/>
              <w:bottom w:val="thinThickSmallGap" w:sz="24" w:space="0" w:color="auto"/>
              <w:right w:val="single" w:sz="6" w:space="0" w:color="auto"/>
            </w:tcBorders>
            <w:shd w:val="clear" w:color="auto" w:fill="FFFFFF"/>
          </w:tcPr>
          <w:p w:rsidR="00BE23BE" w:rsidRPr="00762413" w:rsidRDefault="00BE23BE" w:rsidP="00BE23BE">
            <w:pPr>
              <w:shd w:val="clear" w:color="auto" w:fill="FFFFFF"/>
              <w:ind w:left="19"/>
            </w:pPr>
            <w:r>
              <w:t>Сервер</w:t>
            </w:r>
          </w:p>
        </w:tc>
        <w:tc>
          <w:tcPr>
            <w:tcW w:w="7188" w:type="dxa"/>
            <w:tcBorders>
              <w:top w:val="single" w:sz="6" w:space="0" w:color="auto"/>
              <w:left w:val="single" w:sz="6" w:space="0" w:color="auto"/>
              <w:bottom w:val="thinThickSmallGap" w:sz="24" w:space="0" w:color="auto"/>
              <w:right w:val="single" w:sz="6" w:space="0" w:color="auto"/>
            </w:tcBorders>
            <w:shd w:val="clear" w:color="auto" w:fill="FFFFFF"/>
          </w:tcPr>
          <w:p w:rsidR="00BE23BE" w:rsidRPr="00762413" w:rsidRDefault="00BE23BE" w:rsidP="00BE23BE">
            <w:pPr>
              <w:shd w:val="clear" w:color="auto" w:fill="FFFFFF"/>
              <w:ind w:firstLine="19"/>
              <w:jc w:val="both"/>
              <w:rPr>
                <w:color w:val="000000"/>
              </w:rPr>
            </w:pPr>
            <w:r>
              <w:rPr>
                <w:color w:val="000000"/>
              </w:rPr>
              <w:t>К</w:t>
            </w:r>
            <w:r w:rsidRPr="00762413">
              <w:rPr>
                <w:color w:val="000000"/>
              </w:rPr>
              <w:t xml:space="preserve">омпьютеры, которые управляют всей сетью и накапливают у себя все данные рабочих станций. </w:t>
            </w:r>
          </w:p>
          <w:p w:rsidR="00BE23BE" w:rsidRDefault="00BE23BE" w:rsidP="00BE23BE">
            <w:pPr>
              <w:shd w:val="clear" w:color="auto" w:fill="FFFFFF"/>
              <w:ind w:firstLine="19"/>
              <w:jc w:val="both"/>
              <w:rPr>
                <w:color w:val="000000"/>
              </w:rPr>
            </w:pPr>
          </w:p>
        </w:tc>
      </w:tr>
      <w:tr w:rsidR="00BE23BE" w:rsidRPr="00BE23BE" w:rsidTr="00BE23BE">
        <w:trPr>
          <w:trHeight w:hRule="exact" w:val="455"/>
        </w:trPr>
        <w:tc>
          <w:tcPr>
            <w:tcW w:w="10590" w:type="dxa"/>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rsidR="00BE23BE" w:rsidRPr="00BE23BE" w:rsidRDefault="00BE23BE" w:rsidP="00BE23BE">
            <w:pPr>
              <w:shd w:val="clear" w:color="auto" w:fill="FFFFFF"/>
              <w:ind w:firstLine="19"/>
              <w:jc w:val="center"/>
              <w:rPr>
                <w:b/>
                <w:color w:val="000000"/>
              </w:rPr>
            </w:pPr>
            <w:r w:rsidRPr="00BE23BE">
              <w:rPr>
                <w:b/>
                <w:color w:val="000000"/>
              </w:rPr>
              <w:t>Классификация сетей</w:t>
            </w:r>
          </w:p>
        </w:tc>
      </w:tr>
      <w:tr w:rsidR="00BE23BE" w:rsidRPr="00762413" w:rsidTr="00BE23BE">
        <w:trPr>
          <w:trHeight w:hRule="exact" w:val="455"/>
        </w:trPr>
        <w:tc>
          <w:tcPr>
            <w:tcW w:w="3402" w:type="dxa"/>
            <w:gridSpan w:val="2"/>
            <w:tcBorders>
              <w:top w:val="thickThinSmallGap" w:sz="24" w:space="0" w:color="auto"/>
              <w:left w:val="single" w:sz="6" w:space="0" w:color="auto"/>
              <w:bottom w:val="single" w:sz="6" w:space="0" w:color="auto"/>
              <w:right w:val="single" w:sz="6" w:space="0" w:color="auto"/>
            </w:tcBorders>
            <w:shd w:val="clear" w:color="auto" w:fill="FFFFFF"/>
          </w:tcPr>
          <w:p w:rsidR="00BE23BE" w:rsidRPr="00762413" w:rsidRDefault="00BE23BE" w:rsidP="00BE23BE">
            <w:pPr>
              <w:shd w:val="clear" w:color="auto" w:fill="FFFFFF"/>
              <w:ind w:left="19"/>
            </w:pPr>
            <w:r>
              <w:t>Локальная</w:t>
            </w:r>
          </w:p>
        </w:tc>
        <w:tc>
          <w:tcPr>
            <w:tcW w:w="7188" w:type="dxa"/>
            <w:tcBorders>
              <w:top w:val="thickThinSmallGap" w:sz="24" w:space="0" w:color="auto"/>
              <w:left w:val="single" w:sz="6" w:space="0" w:color="auto"/>
              <w:bottom w:val="single" w:sz="6" w:space="0" w:color="auto"/>
              <w:right w:val="single" w:sz="6" w:space="0" w:color="auto"/>
            </w:tcBorders>
            <w:shd w:val="clear" w:color="auto" w:fill="FFFFFF"/>
          </w:tcPr>
          <w:p w:rsidR="00BE23BE" w:rsidRPr="00762413" w:rsidRDefault="00BE23BE" w:rsidP="00BE23BE">
            <w:pPr>
              <w:shd w:val="clear" w:color="auto" w:fill="FFFFFF"/>
              <w:ind w:firstLine="19"/>
              <w:jc w:val="both"/>
              <w:rPr>
                <w:bCs/>
                <w:color w:val="000000"/>
              </w:rPr>
            </w:pPr>
            <w:r>
              <w:rPr>
                <w:color w:val="000000"/>
              </w:rPr>
              <w:t>это к</w:t>
            </w:r>
            <w:r w:rsidRPr="00762413">
              <w:rPr>
                <w:color w:val="000000"/>
              </w:rPr>
              <w:t>омпьютерная сеть, расположенная в пределах одного здания.</w:t>
            </w:r>
            <w:r w:rsidRPr="00762413">
              <w:rPr>
                <w:bCs/>
                <w:color w:val="000000"/>
              </w:rPr>
              <w:t xml:space="preserve"> </w:t>
            </w:r>
          </w:p>
          <w:p w:rsidR="00BE23BE" w:rsidRDefault="00BE23BE" w:rsidP="00BE23BE">
            <w:pPr>
              <w:shd w:val="clear" w:color="auto" w:fill="FFFFFF"/>
              <w:ind w:firstLine="19"/>
              <w:jc w:val="both"/>
              <w:rPr>
                <w:color w:val="000000"/>
              </w:rPr>
            </w:pPr>
          </w:p>
        </w:tc>
      </w:tr>
      <w:tr w:rsidR="00BE23BE" w:rsidRPr="00762413" w:rsidTr="00BE23BE">
        <w:trPr>
          <w:trHeight w:hRule="exact" w:val="824"/>
        </w:trPr>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BE23BE" w:rsidRPr="00762413" w:rsidRDefault="00BE23BE" w:rsidP="00BE23BE">
            <w:pPr>
              <w:shd w:val="clear" w:color="auto" w:fill="FFFFFF"/>
              <w:ind w:right="854" w:firstLine="5"/>
            </w:pPr>
            <w:r>
              <w:t>Корпоративная</w:t>
            </w:r>
          </w:p>
        </w:tc>
        <w:tc>
          <w:tcPr>
            <w:tcW w:w="7188" w:type="dxa"/>
            <w:tcBorders>
              <w:top w:val="single" w:sz="6" w:space="0" w:color="auto"/>
              <w:left w:val="single" w:sz="6" w:space="0" w:color="auto"/>
              <w:bottom w:val="single" w:sz="6" w:space="0" w:color="auto"/>
              <w:right w:val="single" w:sz="6" w:space="0" w:color="auto"/>
            </w:tcBorders>
            <w:shd w:val="clear" w:color="auto" w:fill="FFFFFF"/>
          </w:tcPr>
          <w:p w:rsidR="00BE23BE" w:rsidRPr="00C20DFE" w:rsidRDefault="00BE23BE" w:rsidP="00BE23BE">
            <w:pPr>
              <w:shd w:val="clear" w:color="auto" w:fill="FFFFFF"/>
              <w:ind w:firstLine="19"/>
              <w:jc w:val="both"/>
            </w:pPr>
            <w:r>
              <w:t>это</w:t>
            </w:r>
            <w:r w:rsidRPr="00C20DFE">
              <w:t xml:space="preserve"> компьютерные сети, охватывающие некое предприятие или фирму, заинтересованных в защите информации от несанкционированного доступа. </w:t>
            </w:r>
          </w:p>
          <w:p w:rsidR="00BE23BE" w:rsidRPr="00762413" w:rsidRDefault="00BE23BE" w:rsidP="00BE23BE">
            <w:pPr>
              <w:shd w:val="clear" w:color="auto" w:fill="FFFFFF"/>
              <w:ind w:firstLine="19"/>
              <w:jc w:val="both"/>
            </w:pPr>
          </w:p>
        </w:tc>
      </w:tr>
      <w:tr w:rsidR="00BE23BE" w:rsidRPr="00762413" w:rsidTr="00BE23BE">
        <w:trPr>
          <w:trHeight w:hRule="exact" w:val="567"/>
        </w:trPr>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BE23BE" w:rsidRPr="00762413" w:rsidRDefault="00BE23BE" w:rsidP="00BE23BE">
            <w:pPr>
              <w:shd w:val="clear" w:color="auto" w:fill="FFFFFF"/>
              <w:ind w:right="854" w:firstLine="5"/>
            </w:pPr>
            <w:r>
              <w:t>региональная</w:t>
            </w:r>
          </w:p>
        </w:tc>
        <w:tc>
          <w:tcPr>
            <w:tcW w:w="7188" w:type="dxa"/>
            <w:tcBorders>
              <w:top w:val="single" w:sz="6" w:space="0" w:color="auto"/>
              <w:left w:val="single" w:sz="6" w:space="0" w:color="auto"/>
              <w:bottom w:val="single" w:sz="6" w:space="0" w:color="auto"/>
              <w:right w:val="single" w:sz="6" w:space="0" w:color="auto"/>
            </w:tcBorders>
            <w:shd w:val="clear" w:color="auto" w:fill="FFFFFF"/>
          </w:tcPr>
          <w:p w:rsidR="00BE23BE" w:rsidRPr="00C20DFE" w:rsidRDefault="00BE23BE" w:rsidP="00BE23BE">
            <w:pPr>
              <w:shd w:val="clear" w:color="auto" w:fill="FFFFFF"/>
              <w:ind w:firstLine="19"/>
              <w:jc w:val="both"/>
            </w:pPr>
            <w:r>
              <w:t xml:space="preserve">это сети, которые </w:t>
            </w:r>
            <w:r w:rsidRPr="00C20DFE">
              <w:t>объединяют компьютеры  в пределах города, региона.</w:t>
            </w:r>
          </w:p>
          <w:p w:rsidR="00BE23BE" w:rsidRDefault="00BE23BE" w:rsidP="00BE23BE">
            <w:pPr>
              <w:shd w:val="clear" w:color="auto" w:fill="FFFFFF"/>
              <w:ind w:firstLine="19"/>
              <w:jc w:val="both"/>
            </w:pPr>
          </w:p>
        </w:tc>
      </w:tr>
      <w:tr w:rsidR="00BE23BE" w:rsidRPr="00762413" w:rsidTr="00BE23BE">
        <w:trPr>
          <w:trHeight w:hRule="exact" w:val="576"/>
        </w:trPr>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BE23BE" w:rsidRPr="00762413" w:rsidRDefault="00BE23BE" w:rsidP="00BE23BE">
            <w:pPr>
              <w:shd w:val="clear" w:color="auto" w:fill="FFFFFF"/>
              <w:ind w:right="782" w:firstLine="10"/>
            </w:pPr>
            <w:r>
              <w:t>Глобальная</w:t>
            </w:r>
          </w:p>
        </w:tc>
        <w:tc>
          <w:tcPr>
            <w:tcW w:w="7188" w:type="dxa"/>
            <w:tcBorders>
              <w:top w:val="single" w:sz="6" w:space="0" w:color="auto"/>
              <w:left w:val="single" w:sz="6" w:space="0" w:color="auto"/>
              <w:bottom w:val="single" w:sz="6" w:space="0" w:color="auto"/>
              <w:right w:val="single" w:sz="6" w:space="0" w:color="auto"/>
            </w:tcBorders>
            <w:shd w:val="clear" w:color="auto" w:fill="FFFFFF"/>
          </w:tcPr>
          <w:p w:rsidR="00BE23BE" w:rsidRPr="00762413" w:rsidRDefault="00BE23BE" w:rsidP="00BE23BE">
            <w:pPr>
              <w:shd w:val="clear" w:color="auto" w:fill="FFFFFF"/>
              <w:ind w:firstLine="14"/>
              <w:jc w:val="both"/>
            </w:pPr>
            <w:r>
              <w:rPr>
                <w:color w:val="000000"/>
              </w:rPr>
              <w:t>это о</w:t>
            </w:r>
            <w:r w:rsidRPr="00762413">
              <w:rPr>
                <w:color w:val="000000"/>
              </w:rPr>
              <w:t>бъединение локальных сетей и отдельных компьютеров, расположенных на больших расстояниях (страны, континенты)</w:t>
            </w:r>
          </w:p>
        </w:tc>
      </w:tr>
      <w:tr w:rsidR="00BE23BE" w:rsidRPr="00BE23BE" w:rsidTr="00BE23BE">
        <w:trPr>
          <w:trHeight w:hRule="exact" w:val="455"/>
        </w:trPr>
        <w:tc>
          <w:tcPr>
            <w:tcW w:w="10590" w:type="dxa"/>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rsidR="00BE23BE" w:rsidRPr="00BE23BE" w:rsidRDefault="00BE23BE" w:rsidP="00BE23BE">
            <w:pPr>
              <w:shd w:val="clear" w:color="auto" w:fill="FFFFFF"/>
              <w:ind w:firstLine="19"/>
              <w:jc w:val="center"/>
              <w:rPr>
                <w:b/>
                <w:color w:val="000000"/>
              </w:rPr>
            </w:pPr>
            <w:r w:rsidRPr="00BE23BE">
              <w:rPr>
                <w:b/>
                <w:color w:val="000000"/>
              </w:rPr>
              <w:t>Топология</w:t>
            </w:r>
          </w:p>
        </w:tc>
      </w:tr>
      <w:tr w:rsidR="00BE23BE" w:rsidRPr="00762413" w:rsidTr="00BE23BE">
        <w:trPr>
          <w:trHeight w:hRule="exact" w:val="736"/>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BE23BE" w:rsidRPr="00762413" w:rsidRDefault="00BE23BE" w:rsidP="00BE23BE">
            <w:pPr>
              <w:shd w:val="clear" w:color="auto" w:fill="FFFFFF"/>
              <w:ind w:right="58"/>
            </w:pPr>
            <w:r>
              <w:t>Топология</w:t>
            </w:r>
          </w:p>
        </w:tc>
        <w:tc>
          <w:tcPr>
            <w:tcW w:w="7755" w:type="dxa"/>
            <w:gridSpan w:val="2"/>
            <w:tcBorders>
              <w:top w:val="single" w:sz="6" w:space="0" w:color="auto"/>
              <w:left w:val="single" w:sz="6" w:space="0" w:color="auto"/>
              <w:bottom w:val="single" w:sz="6" w:space="0" w:color="auto"/>
              <w:right w:val="single" w:sz="6" w:space="0" w:color="auto"/>
            </w:tcBorders>
            <w:shd w:val="clear" w:color="auto" w:fill="FFFFFF"/>
          </w:tcPr>
          <w:p w:rsidR="00BE23BE" w:rsidRPr="00C20DFE" w:rsidRDefault="00BE23BE" w:rsidP="00BE23BE">
            <w:pPr>
              <w:shd w:val="clear" w:color="auto" w:fill="FFFFFF"/>
              <w:ind w:firstLine="14"/>
              <w:jc w:val="both"/>
            </w:pPr>
            <w:r w:rsidRPr="00C20DFE">
              <w:t xml:space="preserve">Физическое расположение компьютеров сети относительно друг друга и способ соединения их линиями </w:t>
            </w:r>
          </w:p>
          <w:p w:rsidR="00BE23BE" w:rsidRPr="00762413" w:rsidRDefault="00BE23BE" w:rsidP="00BE23BE">
            <w:pPr>
              <w:shd w:val="clear" w:color="auto" w:fill="FFFFFF"/>
              <w:ind w:firstLine="14"/>
              <w:jc w:val="both"/>
            </w:pPr>
          </w:p>
        </w:tc>
      </w:tr>
      <w:tr w:rsidR="00BE23BE" w:rsidRPr="00762413" w:rsidTr="00BE23BE">
        <w:trPr>
          <w:trHeight w:hRule="exact" w:val="643"/>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BE23BE" w:rsidRPr="00762413" w:rsidRDefault="00BE23BE" w:rsidP="00BE23BE">
            <w:pPr>
              <w:shd w:val="clear" w:color="auto" w:fill="FFFFFF"/>
              <w:ind w:right="178"/>
            </w:pPr>
            <w:r>
              <w:t>Шинная</w:t>
            </w:r>
          </w:p>
        </w:tc>
        <w:tc>
          <w:tcPr>
            <w:tcW w:w="7755" w:type="dxa"/>
            <w:gridSpan w:val="2"/>
            <w:tcBorders>
              <w:top w:val="single" w:sz="6" w:space="0" w:color="auto"/>
              <w:left w:val="single" w:sz="6" w:space="0" w:color="auto"/>
              <w:bottom w:val="single" w:sz="6" w:space="0" w:color="auto"/>
              <w:right w:val="single" w:sz="6" w:space="0" w:color="auto"/>
            </w:tcBorders>
            <w:shd w:val="clear" w:color="auto" w:fill="FFFFFF"/>
          </w:tcPr>
          <w:p w:rsidR="00BE23BE" w:rsidRPr="00C20DFE" w:rsidRDefault="00BE23BE" w:rsidP="00BE23BE">
            <w:pPr>
              <w:shd w:val="clear" w:color="auto" w:fill="FFFFFF"/>
              <w:rPr>
                <w:bCs/>
              </w:rPr>
            </w:pPr>
            <w:r w:rsidRPr="00C20DFE">
              <w:rPr>
                <w:bCs/>
              </w:rPr>
              <w:t xml:space="preserve">все компьютеры сети подключаются к одному кабелю; этот кабель используется совместно всеми рабочими станциями по очереди. </w:t>
            </w:r>
          </w:p>
          <w:p w:rsidR="00BE23BE" w:rsidRPr="00C20DFE" w:rsidRDefault="00BE23BE" w:rsidP="00BE23BE">
            <w:pPr>
              <w:shd w:val="clear" w:color="auto" w:fill="FFFFFF"/>
              <w:ind w:left="10"/>
            </w:pPr>
          </w:p>
        </w:tc>
      </w:tr>
      <w:tr w:rsidR="00BE23BE" w:rsidRPr="00762413" w:rsidTr="00BE23BE">
        <w:trPr>
          <w:trHeight w:hRule="exact" w:val="709"/>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BE23BE" w:rsidRPr="00762413" w:rsidRDefault="00BE23BE" w:rsidP="00BE23BE">
            <w:pPr>
              <w:shd w:val="clear" w:color="auto" w:fill="FFFFFF"/>
              <w:ind w:hanging="5"/>
            </w:pPr>
            <w:r>
              <w:t>кольцевая</w:t>
            </w:r>
          </w:p>
        </w:tc>
        <w:tc>
          <w:tcPr>
            <w:tcW w:w="7755" w:type="dxa"/>
            <w:gridSpan w:val="2"/>
            <w:tcBorders>
              <w:top w:val="single" w:sz="6" w:space="0" w:color="auto"/>
              <w:left w:val="single" w:sz="6" w:space="0" w:color="auto"/>
              <w:bottom w:val="single" w:sz="6" w:space="0" w:color="auto"/>
              <w:right w:val="single" w:sz="6" w:space="0" w:color="auto"/>
            </w:tcBorders>
            <w:shd w:val="clear" w:color="auto" w:fill="FFFFFF"/>
          </w:tcPr>
          <w:p w:rsidR="00BE23BE" w:rsidRPr="00C20DFE" w:rsidRDefault="00BE23BE" w:rsidP="00BE23BE">
            <w:pPr>
              <w:shd w:val="clear" w:color="auto" w:fill="FFFFFF"/>
            </w:pPr>
            <w:r>
              <w:t>К</w:t>
            </w:r>
            <w:r w:rsidRPr="00C20DFE">
              <w:t>аждый компьютер соединен друг с другом по кольцу;</w:t>
            </w:r>
            <w:r>
              <w:t xml:space="preserve"> </w:t>
            </w:r>
            <w:r w:rsidRPr="00C20DFE">
              <w:t>сигнал, несущий информацию идет по кругу.</w:t>
            </w:r>
          </w:p>
          <w:p w:rsidR="00BE23BE" w:rsidRPr="00762413" w:rsidRDefault="00BE23BE" w:rsidP="00BE23BE">
            <w:pPr>
              <w:shd w:val="clear" w:color="auto" w:fill="FFFFFF"/>
              <w:ind w:firstLine="10"/>
            </w:pPr>
          </w:p>
        </w:tc>
      </w:tr>
      <w:tr w:rsidR="00BE23BE" w:rsidRPr="00762413" w:rsidTr="00BE23BE">
        <w:trPr>
          <w:trHeight w:hRule="exact" w:val="709"/>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BE23BE" w:rsidRPr="00762413" w:rsidRDefault="00BE23BE" w:rsidP="00BE23BE">
            <w:pPr>
              <w:shd w:val="clear" w:color="auto" w:fill="FFFFFF"/>
              <w:ind w:hanging="5"/>
            </w:pPr>
            <w:r>
              <w:t>радиальная</w:t>
            </w:r>
          </w:p>
        </w:tc>
        <w:tc>
          <w:tcPr>
            <w:tcW w:w="7755" w:type="dxa"/>
            <w:gridSpan w:val="2"/>
            <w:tcBorders>
              <w:top w:val="single" w:sz="6" w:space="0" w:color="auto"/>
              <w:left w:val="single" w:sz="6" w:space="0" w:color="auto"/>
              <w:bottom w:val="single" w:sz="6" w:space="0" w:color="auto"/>
              <w:right w:val="single" w:sz="6" w:space="0" w:color="auto"/>
            </w:tcBorders>
            <w:shd w:val="clear" w:color="auto" w:fill="FFFFFF"/>
          </w:tcPr>
          <w:p w:rsidR="00BE23BE" w:rsidRPr="00C20DFE" w:rsidRDefault="00BE23BE" w:rsidP="00BE23BE">
            <w:pPr>
              <w:shd w:val="clear" w:color="auto" w:fill="FFFFFF"/>
              <w:rPr>
                <w:bCs/>
              </w:rPr>
            </w:pPr>
            <w:r w:rsidRPr="00C20DFE">
              <w:rPr>
                <w:bCs/>
              </w:rPr>
              <w:t>Каждый компьютер через сетевой адаптер подключается отдельным кабелем к серверу.</w:t>
            </w:r>
          </w:p>
          <w:p w:rsidR="00BE23BE" w:rsidRPr="00C20DFE" w:rsidRDefault="00BE23BE" w:rsidP="00BE23BE">
            <w:pPr>
              <w:shd w:val="clear" w:color="auto" w:fill="FFFFFF"/>
            </w:pPr>
          </w:p>
        </w:tc>
      </w:tr>
      <w:tr w:rsidR="00BE23BE" w:rsidRPr="00762413" w:rsidTr="00BE23BE">
        <w:trPr>
          <w:trHeight w:hRule="exact" w:val="709"/>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BE23BE" w:rsidRPr="00762413" w:rsidRDefault="00BE23BE" w:rsidP="00BE23BE">
            <w:pPr>
              <w:shd w:val="clear" w:color="auto" w:fill="FFFFFF"/>
              <w:ind w:hanging="5"/>
            </w:pPr>
            <w:r>
              <w:t>древовидная</w:t>
            </w:r>
          </w:p>
        </w:tc>
        <w:tc>
          <w:tcPr>
            <w:tcW w:w="7755" w:type="dxa"/>
            <w:gridSpan w:val="2"/>
            <w:tcBorders>
              <w:top w:val="single" w:sz="6" w:space="0" w:color="auto"/>
              <w:left w:val="single" w:sz="6" w:space="0" w:color="auto"/>
              <w:bottom w:val="single" w:sz="6" w:space="0" w:color="auto"/>
              <w:right w:val="single" w:sz="6" w:space="0" w:color="auto"/>
            </w:tcBorders>
            <w:shd w:val="clear" w:color="auto" w:fill="FFFFFF"/>
          </w:tcPr>
          <w:p w:rsidR="00BE23BE" w:rsidRPr="00C20DFE" w:rsidRDefault="00BE23BE" w:rsidP="00BE23BE">
            <w:pPr>
              <w:shd w:val="clear" w:color="auto" w:fill="FFFFFF"/>
              <w:rPr>
                <w:bCs/>
              </w:rPr>
            </w:pPr>
            <w:r>
              <w:rPr>
                <w:bCs/>
              </w:rPr>
              <w:t>Серверы нескольких сетей объединены между собой через центральный сервер</w:t>
            </w:r>
          </w:p>
        </w:tc>
      </w:tr>
      <w:tr w:rsidR="00BE23BE" w:rsidRPr="00762413" w:rsidTr="00BE23BE">
        <w:trPr>
          <w:trHeight w:hRule="exact" w:val="709"/>
        </w:trPr>
        <w:tc>
          <w:tcPr>
            <w:tcW w:w="2835" w:type="dxa"/>
            <w:tcBorders>
              <w:top w:val="single" w:sz="6" w:space="0" w:color="auto"/>
              <w:left w:val="single" w:sz="6" w:space="0" w:color="auto"/>
              <w:bottom w:val="dashDotStroked" w:sz="24" w:space="0" w:color="auto"/>
              <w:right w:val="single" w:sz="6" w:space="0" w:color="auto"/>
            </w:tcBorders>
            <w:shd w:val="clear" w:color="auto" w:fill="FFFFFF"/>
          </w:tcPr>
          <w:p w:rsidR="00BE23BE" w:rsidRPr="00762413" w:rsidRDefault="00BE23BE" w:rsidP="00BE23BE">
            <w:pPr>
              <w:shd w:val="clear" w:color="auto" w:fill="FFFFFF"/>
              <w:ind w:hanging="5"/>
            </w:pPr>
            <w:r>
              <w:t>снежинка</w:t>
            </w:r>
          </w:p>
        </w:tc>
        <w:tc>
          <w:tcPr>
            <w:tcW w:w="7755" w:type="dxa"/>
            <w:gridSpan w:val="2"/>
            <w:tcBorders>
              <w:top w:val="single" w:sz="6" w:space="0" w:color="auto"/>
              <w:left w:val="single" w:sz="6" w:space="0" w:color="auto"/>
              <w:bottom w:val="dashDotStroked" w:sz="24" w:space="0" w:color="auto"/>
              <w:right w:val="single" w:sz="6" w:space="0" w:color="auto"/>
            </w:tcBorders>
            <w:shd w:val="clear" w:color="auto" w:fill="FFFFFF"/>
          </w:tcPr>
          <w:p w:rsidR="00BE23BE" w:rsidRPr="00C20DFE" w:rsidRDefault="00BE23BE" w:rsidP="00BE23BE">
            <w:pPr>
              <w:shd w:val="clear" w:color="auto" w:fill="FFFFFF"/>
              <w:rPr>
                <w:bCs/>
              </w:rPr>
            </w:pPr>
            <w:r>
              <w:rPr>
                <w:bCs/>
              </w:rPr>
              <w:t>С</w:t>
            </w:r>
            <w:r w:rsidRPr="00C20DFE">
              <w:rPr>
                <w:bCs/>
              </w:rPr>
              <w:t>оздает</w:t>
            </w:r>
            <w:r>
              <w:rPr>
                <w:bCs/>
              </w:rPr>
              <w:t>ся</w:t>
            </w:r>
            <w:r w:rsidRPr="00C20DFE">
              <w:rPr>
                <w:bCs/>
              </w:rPr>
              <w:t xml:space="preserve"> сложное разветвление сети, организовыва</w:t>
            </w:r>
            <w:r>
              <w:rPr>
                <w:bCs/>
              </w:rPr>
              <w:t>ю</w:t>
            </w:r>
            <w:r w:rsidRPr="00C20DFE">
              <w:rPr>
                <w:bCs/>
              </w:rPr>
              <w:t>т</w:t>
            </w:r>
            <w:r>
              <w:rPr>
                <w:bCs/>
              </w:rPr>
              <w:t>ся</w:t>
            </w:r>
            <w:r w:rsidRPr="00C20DFE">
              <w:rPr>
                <w:bCs/>
              </w:rPr>
              <w:t xml:space="preserve"> сложные структуры</w:t>
            </w:r>
          </w:p>
          <w:p w:rsidR="00BE23BE" w:rsidRDefault="00BE23BE" w:rsidP="00BE23BE">
            <w:pPr>
              <w:shd w:val="clear" w:color="auto" w:fill="FFFFFF"/>
              <w:rPr>
                <w:bCs/>
              </w:rPr>
            </w:pPr>
          </w:p>
        </w:tc>
      </w:tr>
      <w:tr w:rsidR="00BE23BE" w:rsidRPr="00762413" w:rsidTr="00BE23BE">
        <w:trPr>
          <w:trHeight w:hRule="exact" w:val="593"/>
        </w:trPr>
        <w:tc>
          <w:tcPr>
            <w:tcW w:w="2835" w:type="dxa"/>
            <w:tcBorders>
              <w:top w:val="dashDotStroked" w:sz="24" w:space="0" w:color="auto"/>
              <w:left w:val="single" w:sz="6" w:space="0" w:color="auto"/>
              <w:bottom w:val="single" w:sz="6" w:space="0" w:color="auto"/>
              <w:right w:val="single" w:sz="6" w:space="0" w:color="auto"/>
            </w:tcBorders>
            <w:shd w:val="clear" w:color="auto" w:fill="FFFFFF"/>
          </w:tcPr>
          <w:p w:rsidR="00BE23BE" w:rsidRPr="00762413" w:rsidRDefault="00BE23BE" w:rsidP="00BE23BE">
            <w:pPr>
              <w:shd w:val="clear" w:color="auto" w:fill="FFFFFF"/>
            </w:pPr>
            <w:r>
              <w:t>модем</w:t>
            </w:r>
          </w:p>
        </w:tc>
        <w:tc>
          <w:tcPr>
            <w:tcW w:w="7755" w:type="dxa"/>
            <w:gridSpan w:val="2"/>
            <w:tcBorders>
              <w:top w:val="dashDotStroked" w:sz="24" w:space="0" w:color="auto"/>
              <w:left w:val="single" w:sz="6" w:space="0" w:color="auto"/>
              <w:bottom w:val="single" w:sz="6" w:space="0" w:color="auto"/>
              <w:right w:val="single" w:sz="6" w:space="0" w:color="auto"/>
            </w:tcBorders>
            <w:shd w:val="clear" w:color="auto" w:fill="FFFFFF"/>
          </w:tcPr>
          <w:p w:rsidR="00BE23BE" w:rsidRPr="00BE23BE" w:rsidRDefault="00BE23BE" w:rsidP="00BE23BE">
            <w:pPr>
              <w:shd w:val="clear" w:color="auto" w:fill="FFFFFF"/>
              <w:tabs>
                <w:tab w:val="left" w:pos="720"/>
              </w:tabs>
              <w:rPr>
                <w:color w:val="000000"/>
              </w:rPr>
            </w:pPr>
            <w:r>
              <w:rPr>
                <w:color w:val="000000"/>
              </w:rPr>
              <w:t xml:space="preserve">Устройство, </w:t>
            </w:r>
            <w:r w:rsidRPr="00B839C9">
              <w:rPr>
                <w:color w:val="000000"/>
              </w:rPr>
              <w:t>служащ</w:t>
            </w:r>
            <w:r>
              <w:rPr>
                <w:color w:val="000000"/>
              </w:rPr>
              <w:t>ее</w:t>
            </w:r>
            <w:r w:rsidRPr="00B839C9">
              <w:rPr>
                <w:color w:val="000000"/>
              </w:rPr>
              <w:t xml:space="preserve"> для преобразования цифровых сигналов в аналоговые</w:t>
            </w:r>
            <w:r>
              <w:rPr>
                <w:color w:val="000000"/>
              </w:rPr>
              <w:t xml:space="preserve"> и</w:t>
            </w:r>
            <w:r w:rsidRPr="00B839C9">
              <w:rPr>
                <w:color w:val="000000"/>
              </w:rPr>
              <w:t xml:space="preserve"> подключающ</w:t>
            </w:r>
            <w:r>
              <w:rPr>
                <w:color w:val="000000"/>
              </w:rPr>
              <w:t xml:space="preserve">ее </w:t>
            </w:r>
            <w:r w:rsidRPr="00B839C9">
              <w:rPr>
                <w:color w:val="000000"/>
              </w:rPr>
              <w:t>компьютер к сети через телефонную линию.</w:t>
            </w:r>
          </w:p>
        </w:tc>
      </w:tr>
      <w:tr w:rsidR="00BE23BE" w:rsidRPr="00762413" w:rsidTr="00BE23BE">
        <w:trPr>
          <w:trHeight w:hRule="exact" w:val="696"/>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BE23BE" w:rsidRPr="00762413" w:rsidRDefault="00BE23BE" w:rsidP="00BE23BE">
            <w:pPr>
              <w:shd w:val="clear" w:color="auto" w:fill="FFFFFF"/>
              <w:ind w:right="504" w:hanging="5"/>
            </w:pPr>
            <w:r>
              <w:t>Шлюз</w:t>
            </w:r>
          </w:p>
        </w:tc>
        <w:tc>
          <w:tcPr>
            <w:tcW w:w="7755" w:type="dxa"/>
            <w:gridSpan w:val="2"/>
            <w:tcBorders>
              <w:top w:val="single" w:sz="6" w:space="0" w:color="auto"/>
              <w:left w:val="single" w:sz="6" w:space="0" w:color="auto"/>
              <w:bottom w:val="single" w:sz="6" w:space="0" w:color="auto"/>
              <w:right w:val="single" w:sz="6" w:space="0" w:color="auto"/>
            </w:tcBorders>
            <w:shd w:val="clear" w:color="auto" w:fill="FFFFFF"/>
          </w:tcPr>
          <w:p w:rsidR="00BE23BE" w:rsidRPr="00762413" w:rsidRDefault="00BE23BE" w:rsidP="00BE23BE">
            <w:pPr>
              <w:shd w:val="clear" w:color="auto" w:fill="FFFFFF"/>
              <w:ind w:right="1464"/>
              <w:jc w:val="both"/>
            </w:pPr>
            <w:r>
              <w:t>Сервер, обеспечивающий внешнюю связь одной сети с другой через серверы рабочих станций</w:t>
            </w:r>
          </w:p>
        </w:tc>
      </w:tr>
      <w:tr w:rsidR="00BE23BE" w:rsidRPr="00762413" w:rsidTr="00BE23BE">
        <w:trPr>
          <w:trHeight w:hRule="exact" w:val="57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BE23BE" w:rsidRPr="00702B8C" w:rsidRDefault="00BE23BE" w:rsidP="00BE23BE">
            <w:pPr>
              <w:shd w:val="clear" w:color="auto" w:fill="FFFFFF"/>
              <w:ind w:right="504" w:hanging="5"/>
              <w:rPr>
                <w:lang w:val="en-US"/>
              </w:rPr>
            </w:pPr>
            <w:r>
              <w:t>Браузер</w:t>
            </w:r>
            <w:r w:rsidRPr="00702B8C">
              <w:rPr>
                <w:lang w:val="en-US"/>
              </w:rPr>
              <w:t xml:space="preserve"> </w:t>
            </w:r>
          </w:p>
          <w:p w:rsidR="00BE23BE" w:rsidRPr="00702B8C" w:rsidRDefault="00BE23BE" w:rsidP="00BE23BE">
            <w:pPr>
              <w:shd w:val="clear" w:color="auto" w:fill="FFFFFF"/>
              <w:ind w:right="504" w:hanging="5"/>
              <w:rPr>
                <w:lang w:val="en-US"/>
              </w:rPr>
            </w:pPr>
            <w:r w:rsidRPr="00702B8C">
              <w:rPr>
                <w:lang w:val="en-US"/>
              </w:rPr>
              <w:t>(</w:t>
            </w:r>
            <w:r>
              <w:rPr>
                <w:lang w:val="en-US"/>
              </w:rPr>
              <w:t>explorer, opera</w:t>
            </w:r>
            <w:r w:rsidRPr="00702B8C">
              <w:rPr>
                <w:lang w:val="en-US"/>
              </w:rPr>
              <w:t xml:space="preserve"> </w:t>
            </w:r>
            <w:r>
              <w:t>и</w:t>
            </w:r>
            <w:r w:rsidRPr="00702B8C">
              <w:rPr>
                <w:lang w:val="en-US"/>
              </w:rPr>
              <w:t xml:space="preserve"> </w:t>
            </w:r>
            <w:r>
              <w:t>т</w:t>
            </w:r>
            <w:r w:rsidRPr="00702B8C">
              <w:rPr>
                <w:lang w:val="en-US"/>
              </w:rPr>
              <w:t>.</w:t>
            </w:r>
            <w:r>
              <w:t>д</w:t>
            </w:r>
            <w:r w:rsidRPr="00702B8C">
              <w:rPr>
                <w:lang w:val="en-US"/>
              </w:rPr>
              <w:t>.)</w:t>
            </w:r>
          </w:p>
        </w:tc>
        <w:tc>
          <w:tcPr>
            <w:tcW w:w="7755" w:type="dxa"/>
            <w:gridSpan w:val="2"/>
            <w:tcBorders>
              <w:top w:val="single" w:sz="6" w:space="0" w:color="auto"/>
              <w:left w:val="single" w:sz="6" w:space="0" w:color="auto"/>
              <w:bottom w:val="single" w:sz="6" w:space="0" w:color="auto"/>
              <w:right w:val="single" w:sz="6" w:space="0" w:color="auto"/>
            </w:tcBorders>
            <w:shd w:val="clear" w:color="auto" w:fill="FFFFFF"/>
          </w:tcPr>
          <w:p w:rsidR="00BE23BE" w:rsidRDefault="00BE23BE" w:rsidP="00BE23BE">
            <w:pPr>
              <w:shd w:val="clear" w:color="auto" w:fill="FFFFFF"/>
              <w:ind w:right="1464"/>
              <w:jc w:val="both"/>
            </w:pPr>
            <w:r>
              <w:t xml:space="preserve">Программа для просмотра </w:t>
            </w:r>
            <w:r>
              <w:rPr>
                <w:lang w:val="en-US"/>
              </w:rPr>
              <w:t>WEB</w:t>
            </w:r>
            <w:r w:rsidRPr="00B53A29">
              <w:t xml:space="preserve"> </w:t>
            </w:r>
            <w:r>
              <w:t>страниц</w:t>
            </w:r>
          </w:p>
        </w:tc>
      </w:tr>
    </w:tbl>
    <w:p w:rsidR="00BE23BE" w:rsidRDefault="00BE23BE" w:rsidP="00BE23BE">
      <w:pPr>
        <w:spacing w:line="1" w:lineRule="exact"/>
        <w:rPr>
          <w:sz w:val="2"/>
          <w:szCs w:val="2"/>
        </w:rPr>
      </w:pPr>
    </w:p>
    <w:p w:rsidR="00BE23BE" w:rsidRDefault="00BE23BE" w:rsidP="00BE23BE"/>
    <w:p w:rsidR="00BE23BE" w:rsidRDefault="00BE23BE" w:rsidP="00BE23BE">
      <w:pPr>
        <w:ind w:firstLine="708"/>
        <w:jc w:val="center"/>
      </w:pPr>
    </w:p>
    <w:p w:rsidR="00BE23BE" w:rsidRDefault="00BE23BE" w:rsidP="00BE23BE">
      <w:pPr>
        <w:ind w:firstLine="708"/>
        <w:jc w:val="center"/>
      </w:pPr>
    </w:p>
    <w:p w:rsidR="00BE23BE" w:rsidRPr="00542EAC" w:rsidRDefault="00BE23BE" w:rsidP="00BE23BE">
      <w:pPr>
        <w:jc w:val="center"/>
        <w:rPr>
          <w:b/>
          <w:lang w:val="en-US"/>
        </w:rPr>
      </w:pPr>
      <w:r w:rsidRPr="00542EAC">
        <w:rPr>
          <w:b/>
        </w:rPr>
        <w:t xml:space="preserve">ТАБЛИЧНЫЙ ПРОЦЕССОР </w:t>
      </w:r>
      <w:r w:rsidRPr="00542EAC">
        <w:rPr>
          <w:b/>
          <w:lang w:val="en-US"/>
        </w:rPr>
        <w:t>MS EXCEL</w:t>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8820"/>
      </w:tblGrid>
      <w:tr w:rsidR="00BE23BE" w:rsidRPr="00BE23BE" w:rsidTr="00BE23BE">
        <w:trPr>
          <w:jc w:val="center"/>
        </w:trPr>
        <w:tc>
          <w:tcPr>
            <w:tcW w:w="2160" w:type="dxa"/>
            <w:vAlign w:val="center"/>
          </w:tcPr>
          <w:p w:rsidR="00BE23BE" w:rsidRPr="00BE23BE" w:rsidRDefault="00BE23BE" w:rsidP="00BE23BE">
            <w:pPr>
              <w:jc w:val="center"/>
              <w:rPr>
                <w:b/>
              </w:rPr>
            </w:pPr>
            <w:r w:rsidRPr="00BE23BE">
              <w:rPr>
                <w:b/>
              </w:rPr>
              <w:t>ПОНЯТИЕ</w:t>
            </w:r>
          </w:p>
        </w:tc>
        <w:tc>
          <w:tcPr>
            <w:tcW w:w="8820" w:type="dxa"/>
            <w:vAlign w:val="center"/>
          </w:tcPr>
          <w:p w:rsidR="00BE23BE" w:rsidRPr="00BE23BE" w:rsidRDefault="00BE23BE" w:rsidP="00BE23BE">
            <w:pPr>
              <w:jc w:val="center"/>
              <w:rPr>
                <w:b/>
              </w:rPr>
            </w:pPr>
            <w:r w:rsidRPr="00BE23BE">
              <w:rPr>
                <w:b/>
              </w:rPr>
              <w:t>ОПРЕДЕЛЕНИЕ</w:t>
            </w:r>
          </w:p>
        </w:tc>
      </w:tr>
      <w:tr w:rsidR="00BE23BE" w:rsidRPr="006E29B0" w:rsidTr="00BE23BE">
        <w:trPr>
          <w:jc w:val="center"/>
        </w:trPr>
        <w:tc>
          <w:tcPr>
            <w:tcW w:w="2160" w:type="dxa"/>
            <w:vAlign w:val="center"/>
          </w:tcPr>
          <w:p w:rsidR="00BE23BE" w:rsidRPr="00BE23BE" w:rsidRDefault="00BE23BE" w:rsidP="00BE23BE">
            <w:pPr>
              <w:jc w:val="center"/>
              <w:rPr>
                <w:b/>
                <w:i/>
              </w:rPr>
            </w:pPr>
            <w:r w:rsidRPr="00BE23BE">
              <w:rPr>
                <w:b/>
                <w:i/>
              </w:rPr>
              <w:t>Табличный процессор (ТП)</w:t>
            </w:r>
          </w:p>
        </w:tc>
        <w:tc>
          <w:tcPr>
            <w:tcW w:w="8820" w:type="dxa"/>
          </w:tcPr>
          <w:p w:rsidR="00BE23BE" w:rsidRPr="006E29B0" w:rsidRDefault="00BE23BE" w:rsidP="00BE23BE">
            <w:r>
              <w:t>Э</w:t>
            </w:r>
            <w:r w:rsidRPr="006E29B0">
              <w:t>то прикладная программа, предназначенная для организации табличных вычислений на компьютере.</w:t>
            </w:r>
          </w:p>
        </w:tc>
      </w:tr>
      <w:tr w:rsidR="00BE23BE" w:rsidRPr="00BE23BE" w:rsidTr="00BE23BE">
        <w:trPr>
          <w:trHeight w:val="387"/>
          <w:jc w:val="center"/>
        </w:trPr>
        <w:tc>
          <w:tcPr>
            <w:tcW w:w="2160" w:type="dxa"/>
            <w:vAlign w:val="center"/>
          </w:tcPr>
          <w:p w:rsidR="00BE23BE" w:rsidRPr="00BE23BE" w:rsidRDefault="00BE23BE" w:rsidP="00BE23BE">
            <w:pPr>
              <w:jc w:val="center"/>
              <w:rPr>
                <w:b/>
                <w:i/>
              </w:rPr>
            </w:pPr>
            <w:r w:rsidRPr="00BE23BE">
              <w:rPr>
                <w:b/>
                <w:i/>
              </w:rPr>
              <w:t>Электронная таблица</w:t>
            </w:r>
          </w:p>
        </w:tc>
        <w:tc>
          <w:tcPr>
            <w:tcW w:w="8820" w:type="dxa"/>
          </w:tcPr>
          <w:p w:rsidR="00BE23BE" w:rsidRPr="006E29B0" w:rsidRDefault="00BE23BE" w:rsidP="00BE23BE">
            <w:r w:rsidRPr="006E29B0">
              <w:t>Вычислительная таблица, которая создается с помощью ТП</w:t>
            </w:r>
          </w:p>
        </w:tc>
      </w:tr>
      <w:tr w:rsidR="00BE23BE" w:rsidRPr="00BE23BE" w:rsidTr="00BE23BE">
        <w:trPr>
          <w:jc w:val="center"/>
        </w:trPr>
        <w:tc>
          <w:tcPr>
            <w:tcW w:w="2160" w:type="dxa"/>
            <w:vAlign w:val="center"/>
          </w:tcPr>
          <w:p w:rsidR="00BE23BE" w:rsidRPr="00BE23BE" w:rsidRDefault="00BE23BE" w:rsidP="00BE23BE">
            <w:pPr>
              <w:jc w:val="center"/>
              <w:rPr>
                <w:b/>
                <w:i/>
              </w:rPr>
            </w:pPr>
            <w:r w:rsidRPr="00BE23BE">
              <w:rPr>
                <w:b/>
                <w:i/>
              </w:rPr>
              <w:t>Основные элементы таблицы</w:t>
            </w:r>
          </w:p>
        </w:tc>
        <w:tc>
          <w:tcPr>
            <w:tcW w:w="8820" w:type="dxa"/>
          </w:tcPr>
          <w:p w:rsidR="00BE23BE" w:rsidRPr="006E29B0" w:rsidRDefault="00BE23BE" w:rsidP="00BE23BE">
            <w:r>
              <w:t>Столбцы, строки, ячейки</w:t>
            </w:r>
          </w:p>
        </w:tc>
      </w:tr>
      <w:tr w:rsidR="00BE23BE" w:rsidRPr="00BE23BE" w:rsidTr="00BE23BE">
        <w:trPr>
          <w:jc w:val="center"/>
        </w:trPr>
        <w:tc>
          <w:tcPr>
            <w:tcW w:w="2160" w:type="dxa"/>
            <w:vAlign w:val="center"/>
          </w:tcPr>
          <w:p w:rsidR="00BE23BE" w:rsidRPr="00BE23BE" w:rsidRDefault="00BE23BE" w:rsidP="00BE23BE">
            <w:pPr>
              <w:jc w:val="center"/>
              <w:rPr>
                <w:b/>
                <w:i/>
              </w:rPr>
            </w:pPr>
            <w:r w:rsidRPr="00BE23BE">
              <w:rPr>
                <w:b/>
                <w:i/>
              </w:rPr>
              <w:t>Количество строк и столбцов</w:t>
            </w:r>
          </w:p>
        </w:tc>
        <w:tc>
          <w:tcPr>
            <w:tcW w:w="8820" w:type="dxa"/>
          </w:tcPr>
          <w:p w:rsidR="00BE23BE" w:rsidRPr="006E29B0" w:rsidRDefault="00BE23BE" w:rsidP="00BE23BE">
            <w:r>
              <w:t>Столбцов-256, строк-16384</w:t>
            </w:r>
          </w:p>
        </w:tc>
      </w:tr>
      <w:tr w:rsidR="00BE23BE" w:rsidRPr="006E29B0" w:rsidTr="00BE23BE">
        <w:trPr>
          <w:trHeight w:val="2843"/>
          <w:jc w:val="center"/>
        </w:trPr>
        <w:tc>
          <w:tcPr>
            <w:tcW w:w="2160" w:type="dxa"/>
            <w:vAlign w:val="center"/>
          </w:tcPr>
          <w:p w:rsidR="00BE23BE" w:rsidRPr="00BE23BE" w:rsidRDefault="00BE23BE" w:rsidP="00BE23BE">
            <w:pPr>
              <w:jc w:val="center"/>
              <w:rPr>
                <w:b/>
                <w:i/>
              </w:rPr>
            </w:pPr>
            <w:r w:rsidRPr="00BE23BE">
              <w:rPr>
                <w:b/>
                <w:i/>
              </w:rPr>
              <w:t>Основные режимы работы</w:t>
            </w:r>
          </w:p>
        </w:tc>
        <w:tc>
          <w:tcPr>
            <w:tcW w:w="8820" w:type="dxa"/>
          </w:tcPr>
          <w:p w:rsidR="00BE23BE" w:rsidRPr="006E29B0" w:rsidRDefault="00BE23BE" w:rsidP="00BE23BE">
            <w:pPr>
              <w:numPr>
                <w:ilvl w:val="0"/>
                <w:numId w:val="28"/>
              </w:numPr>
            </w:pPr>
            <w:r w:rsidRPr="006E29B0">
              <w:t xml:space="preserve">Режим готовности </w:t>
            </w:r>
            <w:r w:rsidRPr="00BE23BE">
              <w:rPr>
                <w:b/>
                <w:bCs/>
              </w:rPr>
              <w:t>(«Готово»</w:t>
            </w:r>
            <w:r w:rsidRPr="006E29B0">
              <w:t>). В этом режиме происходит выбор текущей ячейки или выделение блока данных.</w:t>
            </w:r>
          </w:p>
          <w:p w:rsidR="00BE23BE" w:rsidRPr="006E29B0" w:rsidRDefault="00BE23BE" w:rsidP="00BE23BE">
            <w:pPr>
              <w:numPr>
                <w:ilvl w:val="0"/>
                <w:numId w:val="28"/>
              </w:numPr>
            </w:pPr>
            <w:r>
              <w:t>Ре</w:t>
            </w:r>
            <w:r w:rsidRPr="006E29B0">
              <w:t xml:space="preserve">жим ввода данных </w:t>
            </w:r>
            <w:r w:rsidRPr="00BE23BE">
              <w:rPr>
                <w:b/>
                <w:bCs/>
              </w:rPr>
              <w:t>(«Ввод»</w:t>
            </w:r>
            <w:r w:rsidRPr="006E29B0">
              <w:t>). Происходит посимвольный ввод данных с клавиатуры в текущую ячейку.</w:t>
            </w:r>
          </w:p>
          <w:p w:rsidR="00BE23BE" w:rsidRPr="006E29B0" w:rsidRDefault="00BE23BE" w:rsidP="00BE23BE">
            <w:pPr>
              <w:numPr>
                <w:ilvl w:val="0"/>
                <w:numId w:val="28"/>
              </w:numPr>
            </w:pPr>
            <w:r w:rsidRPr="006E29B0">
              <w:t xml:space="preserve">Режим редактирования </w:t>
            </w:r>
            <w:r w:rsidRPr="00BE23BE">
              <w:rPr>
                <w:b/>
                <w:bCs/>
              </w:rPr>
              <w:t>(«Правка»</w:t>
            </w:r>
            <w:r w:rsidRPr="006E29B0">
              <w:t>). Используется при необходимости отредактировать содержимое ячейки без полной его замены.</w:t>
            </w:r>
          </w:p>
          <w:p w:rsidR="00BE23BE" w:rsidRPr="006E29B0" w:rsidRDefault="00BE23BE" w:rsidP="00BE23BE">
            <w:pPr>
              <w:numPr>
                <w:ilvl w:val="0"/>
                <w:numId w:val="28"/>
              </w:numPr>
            </w:pPr>
            <w:r w:rsidRPr="006E29B0">
              <w:t>Режим главного меню. Каждый элемент главного меню предоставляет пользователю возможность выбора команд и подрежимов из иерархической системы меню.</w:t>
            </w:r>
          </w:p>
          <w:p w:rsidR="00BE23BE" w:rsidRPr="006E29B0" w:rsidRDefault="00BE23BE" w:rsidP="00BE23BE">
            <w:pPr>
              <w:numPr>
                <w:ilvl w:val="0"/>
                <w:numId w:val="28"/>
              </w:numPr>
            </w:pPr>
            <w:r w:rsidRPr="006E29B0">
              <w:t>Режимы отображения таблицы. В ячейках, хранящих формулы, могут отображаться результаты вычислений по формулам (режим отображения значений) или сами формулы  (режим отображения формул)</w:t>
            </w:r>
          </w:p>
        </w:tc>
      </w:tr>
      <w:tr w:rsidR="00BE23BE" w:rsidRPr="006E29B0" w:rsidTr="00BE23BE">
        <w:trPr>
          <w:jc w:val="center"/>
        </w:trPr>
        <w:tc>
          <w:tcPr>
            <w:tcW w:w="2160" w:type="dxa"/>
            <w:vAlign w:val="center"/>
          </w:tcPr>
          <w:p w:rsidR="00BE23BE" w:rsidRPr="00BE23BE" w:rsidRDefault="00BE23BE" w:rsidP="00BE23BE">
            <w:pPr>
              <w:jc w:val="center"/>
              <w:rPr>
                <w:b/>
                <w:i/>
              </w:rPr>
            </w:pPr>
            <w:r w:rsidRPr="00BE23BE">
              <w:rPr>
                <w:b/>
                <w:i/>
              </w:rPr>
              <w:t>Система команд</w:t>
            </w:r>
          </w:p>
        </w:tc>
        <w:tc>
          <w:tcPr>
            <w:tcW w:w="8820" w:type="dxa"/>
          </w:tcPr>
          <w:p w:rsidR="00BE23BE" w:rsidRPr="006E29B0" w:rsidRDefault="00BE23BE" w:rsidP="00BE23BE">
            <w:pPr>
              <w:numPr>
                <w:ilvl w:val="0"/>
                <w:numId w:val="28"/>
              </w:numPr>
            </w:pPr>
            <w:r w:rsidRPr="006E29B0">
              <w:t xml:space="preserve">Команды редактирования таблицы (меню </w:t>
            </w:r>
            <w:r w:rsidRPr="00BE23BE">
              <w:rPr>
                <w:b/>
                <w:bCs/>
              </w:rPr>
              <w:t>Правка, Вставка</w:t>
            </w:r>
            <w:r w:rsidRPr="006E29B0">
              <w:t>) позволяют манипулировать с фрагментами таблицы: удалять, копировать, перемещать, вставлять.</w:t>
            </w:r>
          </w:p>
          <w:p w:rsidR="00BE23BE" w:rsidRPr="006E29B0" w:rsidRDefault="00BE23BE" w:rsidP="00BE23BE">
            <w:pPr>
              <w:numPr>
                <w:ilvl w:val="0"/>
                <w:numId w:val="28"/>
              </w:numPr>
            </w:pPr>
            <w:r w:rsidRPr="006E29B0">
              <w:t xml:space="preserve">Команды форматирования (меню </w:t>
            </w:r>
            <w:r w:rsidRPr="00BE23BE">
              <w:rPr>
                <w:b/>
                <w:bCs/>
              </w:rPr>
              <w:t>Формат</w:t>
            </w:r>
            <w:r w:rsidRPr="006E29B0">
              <w:t>) позволяют изменять внешний вид таблицы, ее оформление.</w:t>
            </w:r>
          </w:p>
          <w:p w:rsidR="00BE23BE" w:rsidRPr="006E29B0" w:rsidRDefault="00BE23BE" w:rsidP="00BE23BE">
            <w:pPr>
              <w:numPr>
                <w:ilvl w:val="0"/>
                <w:numId w:val="28"/>
              </w:numPr>
            </w:pPr>
            <w:r w:rsidRPr="006E29B0">
              <w:t xml:space="preserve">Команды работы с файлами (меню </w:t>
            </w:r>
            <w:r w:rsidRPr="00BE23BE">
              <w:rPr>
                <w:b/>
                <w:bCs/>
              </w:rPr>
              <w:t>Файл</w:t>
            </w:r>
            <w:r w:rsidRPr="006E29B0">
              <w:t>) – стандартный набор команд, позволяющих открывать и сохранять файлы, организовывать вывод на печать полученного документа.</w:t>
            </w:r>
          </w:p>
        </w:tc>
      </w:tr>
      <w:tr w:rsidR="00BE23BE" w:rsidRPr="006E29B0" w:rsidTr="00BE23BE">
        <w:trPr>
          <w:jc w:val="center"/>
        </w:trPr>
        <w:tc>
          <w:tcPr>
            <w:tcW w:w="2160" w:type="dxa"/>
            <w:vAlign w:val="center"/>
          </w:tcPr>
          <w:p w:rsidR="00BE23BE" w:rsidRPr="00BE23BE" w:rsidRDefault="00BE23BE" w:rsidP="00BE23BE">
            <w:pPr>
              <w:jc w:val="center"/>
              <w:rPr>
                <w:b/>
                <w:i/>
              </w:rPr>
            </w:pPr>
            <w:r w:rsidRPr="00BE23BE">
              <w:rPr>
                <w:b/>
                <w:i/>
              </w:rPr>
              <w:t>Содержимое ячейки</w:t>
            </w:r>
          </w:p>
        </w:tc>
        <w:tc>
          <w:tcPr>
            <w:tcW w:w="8820" w:type="dxa"/>
          </w:tcPr>
          <w:p w:rsidR="00BE23BE" w:rsidRPr="006E29B0" w:rsidRDefault="00BE23BE" w:rsidP="00BE23BE">
            <w:r w:rsidRPr="006E29B0">
              <w:t>Содержимым ячейки электронной таблицы может быть число, формула или текст. ТП должен «знать», данные какого типа хранятся в конкретной ячейке таблицы для того, чтобы правильно интерпретировать ее содержимое.</w:t>
            </w:r>
          </w:p>
        </w:tc>
      </w:tr>
      <w:tr w:rsidR="00BE23BE" w:rsidRPr="006E29B0" w:rsidTr="00BE23BE">
        <w:trPr>
          <w:jc w:val="center"/>
        </w:trPr>
        <w:tc>
          <w:tcPr>
            <w:tcW w:w="2160" w:type="dxa"/>
            <w:vAlign w:val="center"/>
          </w:tcPr>
          <w:p w:rsidR="00BE23BE" w:rsidRPr="00BE23BE" w:rsidRDefault="00BE23BE" w:rsidP="00BE23BE">
            <w:pPr>
              <w:jc w:val="center"/>
              <w:rPr>
                <w:b/>
                <w:i/>
              </w:rPr>
            </w:pPr>
            <w:r w:rsidRPr="00BE23BE">
              <w:rPr>
                <w:b/>
                <w:i/>
              </w:rPr>
              <w:t>Арифметические формулы</w:t>
            </w:r>
          </w:p>
        </w:tc>
        <w:tc>
          <w:tcPr>
            <w:tcW w:w="8820" w:type="dxa"/>
          </w:tcPr>
          <w:p w:rsidR="00BE23BE" w:rsidRPr="006E29B0" w:rsidRDefault="00BE23BE" w:rsidP="00BE23BE">
            <w:r>
              <w:t>С</w:t>
            </w:r>
            <w:r w:rsidRPr="006E29B0">
              <w:t xml:space="preserve">оставляются из констант, переменных, знаков операций, функций, круглых скобок. Ввод формул в </w:t>
            </w:r>
            <w:r w:rsidRPr="00BE23BE">
              <w:rPr>
                <w:lang w:val="en-US"/>
              </w:rPr>
              <w:t>Excel</w:t>
            </w:r>
            <w:r w:rsidRPr="006E29B0">
              <w:t xml:space="preserve"> начинается со знака «=». Примеры формул:</w:t>
            </w:r>
          </w:p>
          <w:p w:rsidR="00BE23BE" w:rsidRPr="006E29B0" w:rsidRDefault="00BE23BE" w:rsidP="00BE23BE">
            <w:r w:rsidRPr="006E29B0">
              <w:t>=2,5*(</w:t>
            </w:r>
            <w:r w:rsidRPr="00BE23BE">
              <w:rPr>
                <w:lang w:val="en-US"/>
              </w:rPr>
              <w:t>G</w:t>
            </w:r>
            <w:r w:rsidRPr="006E29B0">
              <w:t>5+</w:t>
            </w:r>
            <w:r w:rsidRPr="00BE23BE">
              <w:rPr>
                <w:lang w:val="en-US"/>
              </w:rPr>
              <w:t>G</w:t>
            </w:r>
            <w:r w:rsidRPr="006E29B0">
              <w:t>2)</w:t>
            </w:r>
            <w:r w:rsidRPr="006E29B0">
              <w:tab/>
            </w:r>
            <w:r w:rsidRPr="006E29B0">
              <w:tab/>
              <w:t>=СУММ(</w:t>
            </w:r>
            <w:r w:rsidRPr="00BE23BE">
              <w:rPr>
                <w:lang w:val="en-US"/>
              </w:rPr>
              <w:t>C</w:t>
            </w:r>
            <w:r w:rsidRPr="006E29B0">
              <w:t>10:</w:t>
            </w:r>
            <w:r w:rsidRPr="00BE23BE">
              <w:rPr>
                <w:lang w:val="en-US"/>
              </w:rPr>
              <w:t>C</w:t>
            </w:r>
            <w:r w:rsidRPr="006E29B0">
              <w:t>20)</w:t>
            </w:r>
          </w:p>
        </w:tc>
      </w:tr>
      <w:tr w:rsidR="00BE23BE" w:rsidRPr="006E29B0" w:rsidTr="00BE23BE">
        <w:trPr>
          <w:jc w:val="center"/>
        </w:trPr>
        <w:tc>
          <w:tcPr>
            <w:tcW w:w="2160" w:type="dxa"/>
            <w:vAlign w:val="center"/>
          </w:tcPr>
          <w:p w:rsidR="00BE23BE" w:rsidRPr="00BE23BE" w:rsidRDefault="00BE23BE" w:rsidP="00BE23BE">
            <w:pPr>
              <w:jc w:val="center"/>
              <w:rPr>
                <w:b/>
                <w:i/>
              </w:rPr>
            </w:pPr>
            <w:r w:rsidRPr="00BE23BE">
              <w:rPr>
                <w:b/>
                <w:i/>
              </w:rPr>
              <w:t>Логические выражения</w:t>
            </w:r>
          </w:p>
        </w:tc>
        <w:tc>
          <w:tcPr>
            <w:tcW w:w="8820" w:type="dxa"/>
          </w:tcPr>
          <w:p w:rsidR="00BE23BE" w:rsidRPr="006E29B0" w:rsidRDefault="00BE23BE" w:rsidP="00BE23BE">
            <w:r>
              <w:t>С</w:t>
            </w:r>
            <w:r w:rsidRPr="006E29B0">
              <w:t>троятся с помощью операций отношения (&lt;,&gt;,&lt;=,&gt;=,&lt;&gt;) и логических операций (И, ИЛИ, НЕ). Примеры:</w:t>
            </w:r>
          </w:p>
          <w:p w:rsidR="00BE23BE" w:rsidRPr="006E29B0" w:rsidRDefault="00BE23BE" w:rsidP="00BE23BE">
            <w:r w:rsidRPr="006E29B0">
              <w:t>=И(А1&gt;0,</w:t>
            </w:r>
            <w:r w:rsidRPr="00BE23BE">
              <w:rPr>
                <w:lang w:val="en-US"/>
              </w:rPr>
              <w:t>A</w:t>
            </w:r>
            <w:r w:rsidRPr="006E29B0">
              <w:t>1&lt;1)  соответствует 0&lt;</w:t>
            </w:r>
            <w:r w:rsidRPr="00BE23BE">
              <w:rPr>
                <w:lang w:val="en-US"/>
              </w:rPr>
              <w:t>A</w:t>
            </w:r>
            <w:r w:rsidRPr="006E29B0">
              <w:t>1&lt;1</w:t>
            </w:r>
          </w:p>
          <w:p w:rsidR="00BE23BE" w:rsidRPr="00542EAC" w:rsidRDefault="00BE23BE" w:rsidP="00BE23BE">
            <w:r w:rsidRPr="006E29B0">
              <w:t>=ЕСЛИ(Е2&gt;=13; «принят»; «не принят»)</w:t>
            </w:r>
            <w:r>
              <w:t xml:space="preserve"> </w:t>
            </w:r>
            <w:r w:rsidRPr="00542EAC">
              <w:t xml:space="preserve">&gt;= - </w:t>
            </w:r>
            <w:r>
              <w:t>больше или равно</w:t>
            </w:r>
          </w:p>
        </w:tc>
      </w:tr>
      <w:tr w:rsidR="00BE23BE" w:rsidRPr="006E29B0" w:rsidTr="00BE23BE">
        <w:trPr>
          <w:jc w:val="center"/>
        </w:trPr>
        <w:tc>
          <w:tcPr>
            <w:tcW w:w="2160" w:type="dxa"/>
            <w:vAlign w:val="center"/>
          </w:tcPr>
          <w:p w:rsidR="00BE23BE" w:rsidRPr="00BE23BE" w:rsidRDefault="00BE23BE" w:rsidP="00BE23BE">
            <w:pPr>
              <w:jc w:val="center"/>
              <w:rPr>
                <w:b/>
                <w:i/>
              </w:rPr>
            </w:pPr>
            <w:r w:rsidRPr="00BE23BE">
              <w:rPr>
                <w:b/>
                <w:i/>
              </w:rPr>
              <w:t>Формула может ссылаться</w:t>
            </w:r>
          </w:p>
        </w:tc>
        <w:tc>
          <w:tcPr>
            <w:tcW w:w="8820" w:type="dxa"/>
          </w:tcPr>
          <w:p w:rsidR="00BE23BE" w:rsidRDefault="00BE23BE" w:rsidP="00BE23BE">
            <w:pPr>
              <w:numPr>
                <w:ilvl w:val="0"/>
                <w:numId w:val="29"/>
              </w:numPr>
            </w:pPr>
            <w:r>
              <w:t>на ячейки</w:t>
            </w:r>
          </w:p>
          <w:p w:rsidR="00BE23BE" w:rsidRDefault="00BE23BE" w:rsidP="00BE23BE">
            <w:pPr>
              <w:numPr>
                <w:ilvl w:val="0"/>
                <w:numId w:val="30"/>
              </w:numPr>
            </w:pPr>
            <w:r>
              <w:t>на диапазоны ячеек</w:t>
            </w:r>
          </w:p>
          <w:p w:rsidR="00BE23BE" w:rsidRDefault="00BE23BE" w:rsidP="00BE23BE">
            <w:pPr>
              <w:numPr>
                <w:ilvl w:val="0"/>
                <w:numId w:val="31"/>
              </w:numPr>
            </w:pPr>
            <w:r>
              <w:t>на другую книгу</w:t>
            </w:r>
          </w:p>
          <w:p w:rsidR="00BE23BE" w:rsidRPr="006E29B0" w:rsidRDefault="00BE23BE" w:rsidP="00BE23BE">
            <w:pPr>
              <w:numPr>
                <w:ilvl w:val="0"/>
                <w:numId w:val="31"/>
              </w:numPr>
            </w:pPr>
            <w:r>
              <w:t>на другие рабочие листы</w:t>
            </w:r>
          </w:p>
        </w:tc>
      </w:tr>
      <w:tr w:rsidR="00BE23BE" w:rsidRPr="006E29B0" w:rsidTr="00BE23BE">
        <w:trPr>
          <w:trHeight w:val="210"/>
          <w:jc w:val="center"/>
        </w:trPr>
        <w:tc>
          <w:tcPr>
            <w:tcW w:w="2160" w:type="dxa"/>
            <w:vAlign w:val="center"/>
          </w:tcPr>
          <w:p w:rsidR="00BE23BE" w:rsidRPr="00BE23BE" w:rsidRDefault="00BE23BE" w:rsidP="00BE23BE">
            <w:pPr>
              <w:jc w:val="center"/>
              <w:rPr>
                <w:b/>
                <w:i/>
              </w:rPr>
            </w:pPr>
            <w:r w:rsidRPr="00BE23BE">
              <w:rPr>
                <w:b/>
                <w:i/>
              </w:rPr>
              <w:t>При описании</w:t>
            </w:r>
          </w:p>
          <w:p w:rsidR="00BE23BE" w:rsidRPr="00BE23BE" w:rsidRDefault="00BE23BE" w:rsidP="00BE23BE">
            <w:pPr>
              <w:jc w:val="center"/>
              <w:rPr>
                <w:b/>
                <w:i/>
              </w:rPr>
            </w:pPr>
            <w:r w:rsidRPr="00BE23BE">
              <w:rPr>
                <w:b/>
                <w:i/>
              </w:rPr>
              <w:t>функции</w:t>
            </w:r>
          </w:p>
        </w:tc>
        <w:tc>
          <w:tcPr>
            <w:tcW w:w="8820" w:type="dxa"/>
          </w:tcPr>
          <w:p w:rsidR="00BE23BE" w:rsidRDefault="00BE23BE" w:rsidP="00BE23BE">
            <w:r>
              <w:t>За её именем всегда следует круглая скобка</w:t>
            </w:r>
          </w:p>
        </w:tc>
      </w:tr>
      <w:tr w:rsidR="00BE23BE" w:rsidRPr="006E29B0" w:rsidTr="00BE23BE">
        <w:trPr>
          <w:jc w:val="center"/>
        </w:trPr>
        <w:tc>
          <w:tcPr>
            <w:tcW w:w="2160" w:type="dxa"/>
            <w:vAlign w:val="center"/>
          </w:tcPr>
          <w:p w:rsidR="00BE23BE" w:rsidRPr="00BE23BE" w:rsidRDefault="00BE23BE" w:rsidP="00BE23BE">
            <w:pPr>
              <w:jc w:val="center"/>
              <w:rPr>
                <w:b/>
                <w:i/>
              </w:rPr>
            </w:pPr>
            <w:r w:rsidRPr="00BE23BE">
              <w:rPr>
                <w:b/>
                <w:i/>
              </w:rPr>
              <w:t>Разновидности ссылок</w:t>
            </w:r>
          </w:p>
        </w:tc>
        <w:tc>
          <w:tcPr>
            <w:tcW w:w="8820" w:type="dxa"/>
          </w:tcPr>
          <w:p w:rsidR="00BE23BE" w:rsidRDefault="00BE23BE" w:rsidP="00BE23BE">
            <w:pPr>
              <w:numPr>
                <w:ilvl w:val="0"/>
                <w:numId w:val="32"/>
              </w:numPr>
            </w:pPr>
            <w:r>
              <w:t xml:space="preserve">относительная </w:t>
            </w:r>
          </w:p>
          <w:p w:rsidR="00BE23BE" w:rsidRDefault="00BE23BE" w:rsidP="00BE23BE">
            <w:pPr>
              <w:numPr>
                <w:ilvl w:val="0"/>
                <w:numId w:val="32"/>
              </w:numPr>
            </w:pPr>
            <w:r>
              <w:t>абсолютная</w:t>
            </w:r>
          </w:p>
          <w:p w:rsidR="00BE23BE" w:rsidRDefault="00BE23BE" w:rsidP="00BE23BE">
            <w:pPr>
              <w:numPr>
                <w:ilvl w:val="0"/>
                <w:numId w:val="32"/>
              </w:numPr>
            </w:pPr>
            <w:r>
              <w:t>смешанная</w:t>
            </w:r>
          </w:p>
        </w:tc>
      </w:tr>
      <w:tr w:rsidR="00BE23BE" w:rsidRPr="006E29B0" w:rsidTr="00BE23BE">
        <w:trPr>
          <w:jc w:val="center"/>
        </w:trPr>
        <w:tc>
          <w:tcPr>
            <w:tcW w:w="2160" w:type="dxa"/>
            <w:vAlign w:val="center"/>
          </w:tcPr>
          <w:p w:rsidR="00BE23BE" w:rsidRPr="00BE23BE" w:rsidRDefault="00BE23BE" w:rsidP="00BE23BE">
            <w:pPr>
              <w:jc w:val="center"/>
              <w:rPr>
                <w:b/>
                <w:i/>
              </w:rPr>
            </w:pPr>
            <w:r w:rsidRPr="00BE23BE">
              <w:rPr>
                <w:b/>
                <w:i/>
              </w:rPr>
              <w:t>Абсолютная ссылка</w:t>
            </w:r>
          </w:p>
        </w:tc>
        <w:tc>
          <w:tcPr>
            <w:tcW w:w="8820" w:type="dxa"/>
          </w:tcPr>
          <w:p w:rsidR="00BE23BE" w:rsidRDefault="00BE23BE" w:rsidP="00BE23BE">
            <w:r>
              <w:t>Это адрес ячейки не изменяющийся при копировании формулы (ссылка фиксируется)</w:t>
            </w:r>
            <w:r w:rsidRPr="00BE23BE">
              <w:rPr>
                <w:b/>
                <w:i/>
              </w:rPr>
              <w:t xml:space="preserve"> Обозначение </w:t>
            </w:r>
            <w:r w:rsidRPr="006778A4">
              <w:t>$</w:t>
            </w:r>
            <w:r w:rsidRPr="00BE23BE">
              <w:rPr>
                <w:lang w:val="en-US"/>
              </w:rPr>
              <w:t>C</w:t>
            </w:r>
            <w:r w:rsidRPr="006778A4">
              <w:t xml:space="preserve">$3 </w:t>
            </w:r>
            <w:r>
              <w:t xml:space="preserve">при нажатии клавиши </w:t>
            </w:r>
            <w:r w:rsidRPr="00BE23BE">
              <w:rPr>
                <w:lang w:val="en-US"/>
              </w:rPr>
              <w:t>F</w:t>
            </w:r>
            <w:r w:rsidRPr="006778A4">
              <w:t>4</w:t>
            </w:r>
          </w:p>
        </w:tc>
      </w:tr>
      <w:tr w:rsidR="00BE23BE" w:rsidRPr="006E29B0" w:rsidTr="00BE23BE">
        <w:trPr>
          <w:jc w:val="center"/>
        </w:trPr>
        <w:tc>
          <w:tcPr>
            <w:tcW w:w="2160" w:type="dxa"/>
            <w:vAlign w:val="center"/>
          </w:tcPr>
          <w:p w:rsidR="00BE23BE" w:rsidRPr="00BE23BE" w:rsidRDefault="00BE23BE" w:rsidP="00BE23BE">
            <w:pPr>
              <w:jc w:val="center"/>
              <w:rPr>
                <w:b/>
                <w:i/>
              </w:rPr>
            </w:pPr>
            <w:r w:rsidRPr="00BE23BE">
              <w:rPr>
                <w:b/>
                <w:i/>
              </w:rPr>
              <w:t>Условная функция</w:t>
            </w:r>
          </w:p>
        </w:tc>
        <w:tc>
          <w:tcPr>
            <w:tcW w:w="8820" w:type="dxa"/>
          </w:tcPr>
          <w:p w:rsidR="00BE23BE" w:rsidRPr="006778A4" w:rsidRDefault="00BE23BE" w:rsidP="00BE23BE">
            <w:r w:rsidRPr="00BE23BE">
              <w:rPr>
                <w:b/>
              </w:rPr>
              <w:t>ЕСЛИ</w:t>
            </w:r>
            <w:r>
              <w:t xml:space="preserve"> (условие; выражение 1; выражение 2)  Условная функция - это команда машине выполнить определённые действия в зависимости от условия </w:t>
            </w:r>
          </w:p>
        </w:tc>
      </w:tr>
      <w:tr w:rsidR="00BE23BE" w:rsidRPr="006E29B0" w:rsidTr="00BE23BE">
        <w:trPr>
          <w:jc w:val="center"/>
        </w:trPr>
        <w:tc>
          <w:tcPr>
            <w:tcW w:w="2160" w:type="dxa"/>
            <w:vAlign w:val="center"/>
          </w:tcPr>
          <w:p w:rsidR="00BE23BE" w:rsidRPr="00BE23BE" w:rsidRDefault="00BE23BE" w:rsidP="00BE23BE">
            <w:pPr>
              <w:jc w:val="center"/>
              <w:rPr>
                <w:b/>
                <w:i/>
              </w:rPr>
            </w:pPr>
            <w:r w:rsidRPr="00BE23BE">
              <w:rPr>
                <w:b/>
                <w:i/>
              </w:rPr>
              <w:t>Условие</w:t>
            </w:r>
          </w:p>
        </w:tc>
        <w:tc>
          <w:tcPr>
            <w:tcW w:w="8820" w:type="dxa"/>
          </w:tcPr>
          <w:p w:rsidR="00BE23BE" w:rsidRDefault="00BE23BE" w:rsidP="00BE23BE">
            <w:r>
              <w:t>Это логическое выражение, которое может быть истинным или ложным. Если выражение состоит из текста, то его записывают в кавычках (« »)</w:t>
            </w:r>
          </w:p>
        </w:tc>
      </w:tr>
    </w:tbl>
    <w:p w:rsidR="00BE23BE" w:rsidRDefault="00BE23BE" w:rsidP="00BE23BE">
      <w:pPr>
        <w:ind w:firstLine="708"/>
        <w:jc w:val="center"/>
      </w:pPr>
    </w:p>
    <w:p w:rsidR="00BE23BE" w:rsidRDefault="00BE23BE" w:rsidP="00BE23BE">
      <w:pPr>
        <w:ind w:firstLine="708"/>
        <w:jc w:val="center"/>
      </w:pPr>
    </w:p>
    <w:p w:rsidR="00BE23BE" w:rsidRDefault="00BE23BE" w:rsidP="00BE23BE">
      <w:pPr>
        <w:jc w:val="center"/>
        <w:rPr>
          <w:b/>
          <w:i/>
          <w:caps/>
          <w:sz w:val="32"/>
          <w:szCs w:val="32"/>
        </w:rPr>
      </w:pPr>
      <w:r>
        <w:rPr>
          <w:b/>
          <w:i/>
          <w:caps/>
          <w:sz w:val="32"/>
          <w:szCs w:val="32"/>
        </w:rPr>
        <w:t>файлы  и   файловая система</w:t>
      </w:r>
    </w:p>
    <w:p w:rsidR="00BE23BE" w:rsidRPr="000F4A97" w:rsidRDefault="00BE23BE" w:rsidP="00BE23BE">
      <w:pPr>
        <w:widowControl w:val="0"/>
        <w:autoSpaceDE w:val="0"/>
        <w:autoSpaceDN w:val="0"/>
        <w:adjustRightInd w:val="0"/>
        <w:ind w:firstLine="708"/>
        <w:jc w:val="both"/>
        <w:rPr>
          <w:sz w:val="22"/>
          <w:szCs w:val="22"/>
        </w:rPr>
      </w:pPr>
      <w:r w:rsidRPr="000F4A97">
        <w:rPr>
          <w:b/>
          <w:bCs/>
          <w:sz w:val="22"/>
          <w:szCs w:val="22"/>
        </w:rPr>
        <w:t>Файл</w:t>
      </w:r>
      <w:r w:rsidRPr="000F4A97">
        <w:rPr>
          <w:sz w:val="22"/>
          <w:szCs w:val="22"/>
        </w:rPr>
        <w:t xml:space="preserve"> – это определенное количество информации, имеющее имя и хранящееся в долговременной (внешней) памяти.</w:t>
      </w:r>
    </w:p>
    <w:p w:rsidR="00BE23BE" w:rsidRPr="000F4A97" w:rsidRDefault="00BE23BE" w:rsidP="00BE23BE">
      <w:pPr>
        <w:widowControl w:val="0"/>
        <w:autoSpaceDE w:val="0"/>
        <w:autoSpaceDN w:val="0"/>
        <w:adjustRightInd w:val="0"/>
        <w:jc w:val="both"/>
        <w:rPr>
          <w:sz w:val="22"/>
          <w:szCs w:val="22"/>
        </w:rPr>
      </w:pPr>
      <w:r w:rsidRPr="000F4A97">
        <w:rPr>
          <w:sz w:val="22"/>
          <w:szCs w:val="22"/>
        </w:rPr>
        <w:tab/>
        <w:t xml:space="preserve">Имя файла состоит из двух частей, разделенных точкой: собственно имя файла и расширение,  определяющее его тип. Имя файлу дает пользователь, а тип файла  обычно задается программой автоматически при его создании. </w:t>
      </w:r>
    </w:p>
    <w:p w:rsidR="00BE23BE" w:rsidRPr="000F4A97" w:rsidRDefault="00BE23BE" w:rsidP="00BE23BE">
      <w:pPr>
        <w:widowControl w:val="0"/>
        <w:autoSpaceDE w:val="0"/>
        <w:autoSpaceDN w:val="0"/>
        <w:adjustRightInd w:val="0"/>
        <w:jc w:val="both"/>
        <w:rPr>
          <w:sz w:val="22"/>
          <w:szCs w:val="22"/>
        </w:rPr>
      </w:pPr>
      <w:r w:rsidRPr="000F4A97">
        <w:rPr>
          <w:sz w:val="22"/>
          <w:szCs w:val="22"/>
        </w:rPr>
        <w:tab/>
        <w:t xml:space="preserve">В операционной системе </w:t>
      </w:r>
      <w:r w:rsidRPr="000F4A97">
        <w:rPr>
          <w:sz w:val="22"/>
          <w:szCs w:val="22"/>
          <w:lang w:val="en-US"/>
        </w:rPr>
        <w:t>Windows</w:t>
      </w:r>
      <w:r w:rsidRPr="000F4A97">
        <w:rPr>
          <w:sz w:val="22"/>
          <w:szCs w:val="22"/>
        </w:rPr>
        <w:t xml:space="preserve"> имя файла может иметь длину до 255 символов, в </w:t>
      </w:r>
      <w:r w:rsidRPr="000F4A97">
        <w:rPr>
          <w:sz w:val="22"/>
          <w:szCs w:val="22"/>
          <w:lang w:val="en-US"/>
        </w:rPr>
        <w:t>Ms</w:t>
      </w:r>
      <w:r w:rsidRPr="000F4A97">
        <w:rPr>
          <w:sz w:val="22"/>
          <w:szCs w:val="22"/>
        </w:rPr>
        <w:t>-</w:t>
      </w:r>
      <w:r w:rsidRPr="000F4A97">
        <w:rPr>
          <w:sz w:val="22"/>
          <w:szCs w:val="22"/>
          <w:lang w:val="en-US"/>
        </w:rPr>
        <w:t>Dos</w:t>
      </w:r>
      <w:r w:rsidRPr="000F4A97">
        <w:rPr>
          <w:sz w:val="22"/>
          <w:szCs w:val="22"/>
        </w:rPr>
        <w:t xml:space="preserve"> до 8 символов.</w:t>
      </w:r>
    </w:p>
    <w:p w:rsidR="00BE23BE" w:rsidRPr="00A177A8" w:rsidRDefault="00BE23BE" w:rsidP="00BE23BE">
      <w:pPr>
        <w:shd w:val="clear" w:color="auto" w:fill="FFFFFF"/>
      </w:pPr>
      <w:r>
        <w:rPr>
          <w:b/>
          <w:bCs/>
          <w:sz w:val="22"/>
          <w:szCs w:val="22"/>
        </w:rPr>
        <w:tab/>
      </w:r>
      <w:r w:rsidRPr="00C8423E">
        <w:rPr>
          <w:rFonts w:ascii="Arial" w:hAnsi="Arial"/>
          <w:b/>
          <w:bCs/>
          <w:color w:val="000000"/>
          <w:sz w:val="22"/>
          <w:szCs w:val="22"/>
        </w:rPr>
        <w:t>Файл</w:t>
      </w:r>
      <w:r w:rsidRPr="00C8423E">
        <w:rPr>
          <w:rFonts w:ascii="Arial" w:hAnsi="Arial" w:cs="Arial"/>
          <w:b/>
          <w:bCs/>
          <w:color w:val="000000"/>
          <w:sz w:val="22"/>
          <w:szCs w:val="22"/>
        </w:rPr>
        <w:t xml:space="preserve"> </w:t>
      </w:r>
      <w:r w:rsidRPr="00C8423E">
        <w:rPr>
          <w:rFonts w:ascii="Arial" w:hAnsi="Arial" w:cs="Arial"/>
          <w:color w:val="000000"/>
          <w:sz w:val="22"/>
          <w:szCs w:val="22"/>
        </w:rPr>
        <w:t xml:space="preserve">- </w:t>
      </w:r>
      <w:r w:rsidRPr="00C8423E">
        <w:rPr>
          <w:rFonts w:ascii="Arial" w:hAnsi="Arial"/>
          <w:color w:val="000000"/>
          <w:sz w:val="22"/>
          <w:szCs w:val="22"/>
        </w:rPr>
        <w:t>это</w:t>
      </w:r>
      <w:r w:rsidRPr="00C8423E">
        <w:rPr>
          <w:rFonts w:ascii="Arial" w:hAnsi="Arial" w:cs="Arial"/>
          <w:color w:val="000000"/>
          <w:sz w:val="22"/>
          <w:szCs w:val="22"/>
        </w:rPr>
        <w:t xml:space="preserve"> </w:t>
      </w:r>
      <w:r w:rsidRPr="00C8423E">
        <w:rPr>
          <w:rFonts w:ascii="Arial" w:hAnsi="Arial"/>
          <w:color w:val="000000"/>
          <w:sz w:val="22"/>
          <w:szCs w:val="22"/>
        </w:rPr>
        <w:t>программа</w:t>
      </w:r>
      <w:r w:rsidRPr="00C8423E">
        <w:rPr>
          <w:rFonts w:ascii="Arial" w:hAnsi="Arial" w:cs="Arial"/>
          <w:color w:val="000000"/>
          <w:sz w:val="22"/>
          <w:szCs w:val="22"/>
        </w:rPr>
        <w:t xml:space="preserve"> </w:t>
      </w:r>
      <w:r w:rsidRPr="00C8423E">
        <w:rPr>
          <w:rFonts w:ascii="Arial" w:hAnsi="Arial"/>
          <w:color w:val="000000"/>
          <w:sz w:val="22"/>
          <w:szCs w:val="22"/>
        </w:rPr>
        <w:t>или</w:t>
      </w:r>
      <w:r w:rsidRPr="00C8423E">
        <w:rPr>
          <w:rFonts w:ascii="Arial" w:hAnsi="Arial" w:cs="Arial"/>
          <w:color w:val="000000"/>
          <w:sz w:val="22"/>
          <w:szCs w:val="22"/>
        </w:rPr>
        <w:t xml:space="preserve"> </w:t>
      </w:r>
      <w:r w:rsidRPr="00C8423E">
        <w:rPr>
          <w:rFonts w:ascii="Arial" w:hAnsi="Arial"/>
          <w:color w:val="000000"/>
          <w:sz w:val="22"/>
          <w:szCs w:val="22"/>
        </w:rPr>
        <w:t>данные</w:t>
      </w:r>
      <w:r w:rsidRPr="00C8423E">
        <w:rPr>
          <w:rFonts w:ascii="Arial" w:hAnsi="Arial" w:cs="Arial"/>
          <w:color w:val="000000"/>
          <w:sz w:val="22"/>
          <w:szCs w:val="22"/>
        </w:rPr>
        <w:t xml:space="preserve">, </w:t>
      </w:r>
      <w:r w:rsidRPr="00C8423E">
        <w:rPr>
          <w:rFonts w:ascii="Arial" w:hAnsi="Arial"/>
          <w:color w:val="000000"/>
          <w:sz w:val="22"/>
          <w:szCs w:val="22"/>
        </w:rPr>
        <w:t>имеющие</w:t>
      </w:r>
      <w:r w:rsidRPr="00C8423E">
        <w:rPr>
          <w:rFonts w:ascii="Arial" w:hAnsi="Arial" w:cs="Arial"/>
          <w:color w:val="000000"/>
          <w:sz w:val="22"/>
          <w:szCs w:val="22"/>
        </w:rPr>
        <w:t xml:space="preserve"> </w:t>
      </w:r>
      <w:r w:rsidRPr="00C8423E">
        <w:rPr>
          <w:rFonts w:ascii="Arial" w:hAnsi="Arial"/>
          <w:color w:val="000000"/>
          <w:sz w:val="22"/>
          <w:szCs w:val="22"/>
        </w:rPr>
        <w:t>имя и</w:t>
      </w:r>
      <w:r w:rsidRPr="00C8423E">
        <w:rPr>
          <w:rFonts w:ascii="Arial" w:hAnsi="Arial" w:cs="Arial"/>
          <w:color w:val="000000"/>
          <w:sz w:val="22"/>
          <w:szCs w:val="22"/>
        </w:rPr>
        <w:t xml:space="preserve"> </w:t>
      </w:r>
      <w:r w:rsidRPr="00C8423E">
        <w:rPr>
          <w:rFonts w:ascii="Arial" w:hAnsi="Arial"/>
          <w:color w:val="000000"/>
          <w:sz w:val="22"/>
          <w:szCs w:val="22"/>
        </w:rPr>
        <w:t>хранящиеся</w:t>
      </w:r>
      <w:r w:rsidRPr="00C8423E">
        <w:rPr>
          <w:rFonts w:ascii="Arial" w:hAnsi="Arial" w:cs="Arial"/>
          <w:color w:val="000000"/>
          <w:sz w:val="22"/>
          <w:szCs w:val="22"/>
        </w:rPr>
        <w:t xml:space="preserve"> </w:t>
      </w:r>
      <w:r w:rsidRPr="00C8423E">
        <w:rPr>
          <w:rFonts w:ascii="Arial" w:hAnsi="Arial"/>
          <w:color w:val="000000"/>
          <w:sz w:val="22"/>
          <w:szCs w:val="22"/>
        </w:rPr>
        <w:t>в</w:t>
      </w:r>
      <w:r w:rsidRPr="00C8423E">
        <w:rPr>
          <w:rFonts w:ascii="Arial" w:hAnsi="Arial" w:cs="Arial"/>
          <w:color w:val="000000"/>
          <w:sz w:val="22"/>
          <w:szCs w:val="22"/>
        </w:rPr>
        <w:t xml:space="preserve"> </w:t>
      </w:r>
      <w:r w:rsidRPr="00C8423E">
        <w:rPr>
          <w:rFonts w:ascii="Arial" w:hAnsi="Arial"/>
          <w:color w:val="000000"/>
          <w:sz w:val="22"/>
          <w:szCs w:val="22"/>
        </w:rPr>
        <w:t>долговременной</w:t>
      </w:r>
      <w:r w:rsidRPr="00C8423E">
        <w:rPr>
          <w:rFonts w:ascii="Arial" w:hAnsi="Arial" w:cs="Arial"/>
          <w:color w:val="000000"/>
          <w:sz w:val="22"/>
          <w:szCs w:val="22"/>
        </w:rPr>
        <w:t xml:space="preserve"> </w:t>
      </w:r>
      <w:r w:rsidRPr="00C8423E">
        <w:rPr>
          <w:rFonts w:ascii="Arial" w:hAnsi="Arial"/>
          <w:color w:val="000000"/>
          <w:sz w:val="22"/>
          <w:szCs w:val="22"/>
        </w:rPr>
        <w:t>памяти</w:t>
      </w:r>
      <w:r w:rsidRPr="00C8423E">
        <w:rPr>
          <w:rFonts w:ascii="Arial" w:hAnsi="Arial" w:cs="Arial"/>
          <w:color w:val="000000"/>
          <w:sz w:val="22"/>
          <w:szCs w:val="22"/>
        </w:rPr>
        <w:t>.</w:t>
      </w:r>
    </w:p>
    <w:p w:rsidR="00BE23BE" w:rsidRPr="00F34AE1" w:rsidRDefault="00BE23BE" w:rsidP="00BE23BE">
      <w:pPr>
        <w:jc w:val="both"/>
        <w:rPr>
          <w:sz w:val="22"/>
        </w:rPr>
      </w:pPr>
      <w:r w:rsidRPr="00F34AE1">
        <w:rPr>
          <w:sz w:val="22"/>
        </w:rPr>
        <w:t>Существуют различные методы архивации файлов (ZIP, RAR и другие), которые различаются степенью сжатия фай</w:t>
      </w:r>
      <w:r w:rsidRPr="00F34AE1">
        <w:rPr>
          <w:sz w:val="22"/>
        </w:rPr>
        <w:softHyphen/>
        <w:t>лов, скоростью выполнения и другими параметрами. Лучше всего сжимаются файлы данных и практически не сжима</w:t>
      </w:r>
      <w:r w:rsidRPr="00F34AE1">
        <w:rPr>
          <w:sz w:val="22"/>
        </w:rPr>
        <w:softHyphen/>
        <w:t>ются файлы программ.</w:t>
      </w:r>
    </w:p>
    <w:p w:rsidR="00BE23BE" w:rsidRPr="00F34AE1" w:rsidRDefault="00BE23BE" w:rsidP="00BE23BE">
      <w:pPr>
        <w:jc w:val="both"/>
        <w:rPr>
          <w:sz w:val="22"/>
        </w:rPr>
      </w:pPr>
      <w:r w:rsidRPr="00F34AE1">
        <w:rPr>
          <w:sz w:val="22"/>
        </w:rPr>
        <w:t>Для проведения архивации файлов используются специ</w:t>
      </w:r>
      <w:r w:rsidRPr="00F34AE1">
        <w:rPr>
          <w:sz w:val="22"/>
        </w:rPr>
        <w:softHyphen/>
        <w:t>альные программы — архиваторы, которые часто входят в состав файловых менеджеров.</w:t>
      </w:r>
    </w:p>
    <w:p w:rsidR="00BE23BE" w:rsidRDefault="00BE23BE" w:rsidP="00BE23BE">
      <w:pPr>
        <w:widowControl w:val="0"/>
        <w:autoSpaceDE w:val="0"/>
        <w:autoSpaceDN w:val="0"/>
        <w:adjustRightInd w:val="0"/>
        <w:rPr>
          <w:b/>
          <w:bCs/>
          <w:sz w:val="22"/>
          <w:szCs w:val="22"/>
        </w:rPr>
      </w:pPr>
    </w:p>
    <w:p w:rsidR="00BE23BE" w:rsidRPr="000F4A97" w:rsidRDefault="00BE23BE" w:rsidP="00BE23BE">
      <w:pPr>
        <w:widowControl w:val="0"/>
        <w:autoSpaceDE w:val="0"/>
        <w:autoSpaceDN w:val="0"/>
        <w:adjustRightInd w:val="0"/>
        <w:jc w:val="center"/>
        <w:rPr>
          <w:b/>
          <w:bCs/>
          <w:sz w:val="22"/>
          <w:szCs w:val="22"/>
        </w:rPr>
      </w:pPr>
      <w:r w:rsidRPr="000F4A97">
        <w:rPr>
          <w:b/>
          <w:bCs/>
          <w:sz w:val="22"/>
          <w:szCs w:val="22"/>
        </w:rPr>
        <w:t xml:space="preserve">ТИПЫ ФАЙЛОВ </w:t>
      </w:r>
      <w:r w:rsidRPr="000F4A97">
        <w:rPr>
          <w:b/>
          <w:bCs/>
          <w:sz w:val="22"/>
          <w:szCs w:val="22"/>
          <w:lang w:val="en-US"/>
        </w:rPr>
        <w:t xml:space="preserve"> </w:t>
      </w:r>
      <w:r w:rsidRPr="000F4A97">
        <w:rPr>
          <w:b/>
          <w:bCs/>
          <w:sz w:val="22"/>
          <w:szCs w:val="22"/>
        </w:rPr>
        <w:t xml:space="preserve">И </w:t>
      </w:r>
      <w:r w:rsidRPr="000F4A97">
        <w:rPr>
          <w:b/>
          <w:bCs/>
          <w:sz w:val="22"/>
          <w:szCs w:val="22"/>
          <w:lang w:val="en-US"/>
        </w:rPr>
        <w:t xml:space="preserve"> </w:t>
      </w:r>
      <w:r w:rsidRPr="000F4A97">
        <w:rPr>
          <w:b/>
          <w:bCs/>
          <w:sz w:val="22"/>
          <w:szCs w:val="22"/>
        </w:rPr>
        <w:t>РАСШИРЕНИЙ</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8"/>
        <w:gridCol w:w="4266"/>
      </w:tblGrid>
      <w:tr w:rsidR="00BE23BE" w:rsidRPr="00BE23BE" w:rsidTr="00BE23BE">
        <w:trPr>
          <w:trHeight w:val="256"/>
        </w:trPr>
        <w:tc>
          <w:tcPr>
            <w:tcW w:w="5408" w:type="dxa"/>
          </w:tcPr>
          <w:p w:rsidR="00BE23BE" w:rsidRPr="00BE23BE" w:rsidRDefault="00BE23BE" w:rsidP="00BE23BE">
            <w:pPr>
              <w:widowControl w:val="0"/>
              <w:autoSpaceDE w:val="0"/>
              <w:autoSpaceDN w:val="0"/>
              <w:adjustRightInd w:val="0"/>
              <w:jc w:val="center"/>
              <w:rPr>
                <w:i/>
                <w:iCs/>
                <w:sz w:val="22"/>
                <w:szCs w:val="22"/>
              </w:rPr>
            </w:pPr>
            <w:r w:rsidRPr="00BE23BE">
              <w:rPr>
                <w:i/>
                <w:iCs/>
                <w:sz w:val="22"/>
                <w:szCs w:val="22"/>
              </w:rPr>
              <w:t>Тип файла</w:t>
            </w:r>
          </w:p>
        </w:tc>
        <w:tc>
          <w:tcPr>
            <w:tcW w:w="4266" w:type="dxa"/>
          </w:tcPr>
          <w:p w:rsidR="00BE23BE" w:rsidRPr="00BE23BE" w:rsidRDefault="00BE23BE" w:rsidP="00BE23BE">
            <w:pPr>
              <w:widowControl w:val="0"/>
              <w:autoSpaceDE w:val="0"/>
              <w:autoSpaceDN w:val="0"/>
              <w:adjustRightInd w:val="0"/>
              <w:jc w:val="center"/>
              <w:rPr>
                <w:i/>
                <w:iCs/>
                <w:sz w:val="22"/>
                <w:szCs w:val="22"/>
              </w:rPr>
            </w:pPr>
            <w:r w:rsidRPr="00BE23BE">
              <w:rPr>
                <w:i/>
                <w:iCs/>
                <w:sz w:val="22"/>
                <w:szCs w:val="22"/>
              </w:rPr>
              <w:t>Расширения</w:t>
            </w:r>
          </w:p>
        </w:tc>
      </w:tr>
      <w:tr w:rsidR="00BE23BE" w:rsidRPr="00BE23BE" w:rsidTr="00BE23BE">
        <w:trPr>
          <w:trHeight w:val="269"/>
        </w:trPr>
        <w:tc>
          <w:tcPr>
            <w:tcW w:w="5408" w:type="dxa"/>
          </w:tcPr>
          <w:p w:rsidR="00BE23BE" w:rsidRPr="00BE23BE" w:rsidRDefault="00BE23BE" w:rsidP="00BE23BE">
            <w:pPr>
              <w:widowControl w:val="0"/>
              <w:autoSpaceDE w:val="0"/>
              <w:autoSpaceDN w:val="0"/>
              <w:adjustRightInd w:val="0"/>
              <w:jc w:val="both"/>
              <w:rPr>
                <w:sz w:val="22"/>
                <w:szCs w:val="22"/>
              </w:rPr>
            </w:pPr>
            <w:r w:rsidRPr="00BE23BE">
              <w:rPr>
                <w:sz w:val="22"/>
                <w:szCs w:val="22"/>
              </w:rPr>
              <w:t>Программы, исполняемые файлы</w:t>
            </w:r>
          </w:p>
        </w:tc>
        <w:tc>
          <w:tcPr>
            <w:tcW w:w="4266" w:type="dxa"/>
          </w:tcPr>
          <w:p w:rsidR="00BE23BE" w:rsidRPr="00BE23BE" w:rsidRDefault="00BE23BE" w:rsidP="00BE23BE">
            <w:pPr>
              <w:widowControl w:val="0"/>
              <w:autoSpaceDE w:val="0"/>
              <w:autoSpaceDN w:val="0"/>
              <w:adjustRightInd w:val="0"/>
              <w:jc w:val="both"/>
              <w:rPr>
                <w:sz w:val="22"/>
                <w:szCs w:val="22"/>
                <w:lang w:val="en-US"/>
              </w:rPr>
            </w:pPr>
            <w:r w:rsidRPr="00BE23BE">
              <w:rPr>
                <w:sz w:val="22"/>
                <w:szCs w:val="22"/>
                <w:lang w:val="en-US"/>
              </w:rPr>
              <w:t>exe, com</w:t>
            </w:r>
            <w:r w:rsidRPr="00BE23BE">
              <w:rPr>
                <w:sz w:val="22"/>
                <w:szCs w:val="22"/>
              </w:rPr>
              <w:t xml:space="preserve">, </w:t>
            </w:r>
            <w:r w:rsidRPr="00BE23BE">
              <w:rPr>
                <w:sz w:val="22"/>
                <w:szCs w:val="22"/>
                <w:lang w:val="en-US"/>
              </w:rPr>
              <w:t>bat</w:t>
            </w:r>
          </w:p>
        </w:tc>
      </w:tr>
      <w:tr w:rsidR="00BE23BE" w:rsidRPr="00BE23BE" w:rsidTr="00BE23BE">
        <w:trPr>
          <w:trHeight w:val="256"/>
        </w:trPr>
        <w:tc>
          <w:tcPr>
            <w:tcW w:w="5408" w:type="dxa"/>
          </w:tcPr>
          <w:p w:rsidR="00BE23BE" w:rsidRPr="00BE23BE" w:rsidRDefault="00BE23BE" w:rsidP="00BE23BE">
            <w:pPr>
              <w:widowControl w:val="0"/>
              <w:autoSpaceDE w:val="0"/>
              <w:autoSpaceDN w:val="0"/>
              <w:adjustRightInd w:val="0"/>
              <w:jc w:val="both"/>
              <w:rPr>
                <w:sz w:val="22"/>
                <w:szCs w:val="22"/>
              </w:rPr>
            </w:pPr>
            <w:r w:rsidRPr="00BE23BE">
              <w:rPr>
                <w:sz w:val="22"/>
                <w:szCs w:val="22"/>
              </w:rPr>
              <w:t>Текстовые файлы</w:t>
            </w:r>
          </w:p>
        </w:tc>
        <w:tc>
          <w:tcPr>
            <w:tcW w:w="4266" w:type="dxa"/>
          </w:tcPr>
          <w:p w:rsidR="00BE23BE" w:rsidRPr="00BE23BE" w:rsidRDefault="00BE23BE" w:rsidP="00BE23BE">
            <w:pPr>
              <w:widowControl w:val="0"/>
              <w:autoSpaceDE w:val="0"/>
              <w:autoSpaceDN w:val="0"/>
              <w:adjustRightInd w:val="0"/>
              <w:jc w:val="both"/>
              <w:rPr>
                <w:sz w:val="22"/>
                <w:szCs w:val="22"/>
                <w:lang w:val="en-US"/>
              </w:rPr>
            </w:pPr>
            <w:r w:rsidRPr="00BE23BE">
              <w:rPr>
                <w:sz w:val="22"/>
                <w:szCs w:val="22"/>
                <w:lang w:val="en-US"/>
              </w:rPr>
              <w:t>txt, doc</w:t>
            </w:r>
          </w:p>
        </w:tc>
      </w:tr>
      <w:tr w:rsidR="00BE23BE" w:rsidRPr="00702B8C" w:rsidTr="00BE23BE">
        <w:trPr>
          <w:trHeight w:val="256"/>
        </w:trPr>
        <w:tc>
          <w:tcPr>
            <w:tcW w:w="5408" w:type="dxa"/>
          </w:tcPr>
          <w:p w:rsidR="00BE23BE" w:rsidRPr="00BE23BE" w:rsidRDefault="00BE23BE" w:rsidP="00BE23BE">
            <w:pPr>
              <w:widowControl w:val="0"/>
              <w:autoSpaceDE w:val="0"/>
              <w:autoSpaceDN w:val="0"/>
              <w:adjustRightInd w:val="0"/>
              <w:jc w:val="both"/>
              <w:rPr>
                <w:sz w:val="22"/>
                <w:szCs w:val="22"/>
              </w:rPr>
            </w:pPr>
            <w:r w:rsidRPr="00BE23BE">
              <w:rPr>
                <w:sz w:val="22"/>
                <w:szCs w:val="22"/>
              </w:rPr>
              <w:t>Графические файлы</w:t>
            </w:r>
          </w:p>
        </w:tc>
        <w:tc>
          <w:tcPr>
            <w:tcW w:w="4266" w:type="dxa"/>
          </w:tcPr>
          <w:p w:rsidR="00BE23BE" w:rsidRPr="00BE23BE" w:rsidRDefault="00BE23BE" w:rsidP="00BE23BE">
            <w:pPr>
              <w:widowControl w:val="0"/>
              <w:autoSpaceDE w:val="0"/>
              <w:autoSpaceDN w:val="0"/>
              <w:adjustRightInd w:val="0"/>
              <w:jc w:val="both"/>
              <w:rPr>
                <w:sz w:val="22"/>
                <w:szCs w:val="22"/>
                <w:lang w:val="en-US"/>
              </w:rPr>
            </w:pPr>
            <w:r w:rsidRPr="00BE23BE">
              <w:rPr>
                <w:sz w:val="22"/>
                <w:szCs w:val="22"/>
                <w:lang w:val="en-US"/>
              </w:rPr>
              <w:t>bmp, gif, jpg, pdf, cdr</w:t>
            </w:r>
          </w:p>
        </w:tc>
      </w:tr>
      <w:tr w:rsidR="00BE23BE" w:rsidRPr="00BE23BE" w:rsidTr="00BE23BE">
        <w:trPr>
          <w:trHeight w:val="269"/>
        </w:trPr>
        <w:tc>
          <w:tcPr>
            <w:tcW w:w="5408" w:type="dxa"/>
          </w:tcPr>
          <w:p w:rsidR="00BE23BE" w:rsidRPr="00BE23BE" w:rsidRDefault="00BE23BE" w:rsidP="00BE23BE">
            <w:pPr>
              <w:widowControl w:val="0"/>
              <w:autoSpaceDE w:val="0"/>
              <w:autoSpaceDN w:val="0"/>
              <w:adjustRightInd w:val="0"/>
              <w:jc w:val="both"/>
              <w:rPr>
                <w:sz w:val="22"/>
                <w:szCs w:val="22"/>
              </w:rPr>
            </w:pPr>
            <w:r w:rsidRPr="00BE23BE">
              <w:rPr>
                <w:sz w:val="22"/>
                <w:szCs w:val="22"/>
              </w:rPr>
              <w:t>Звуковые файлы</w:t>
            </w:r>
          </w:p>
        </w:tc>
        <w:tc>
          <w:tcPr>
            <w:tcW w:w="4266" w:type="dxa"/>
          </w:tcPr>
          <w:p w:rsidR="00BE23BE" w:rsidRPr="00BE23BE" w:rsidRDefault="00BE23BE" w:rsidP="00BE23BE">
            <w:pPr>
              <w:widowControl w:val="0"/>
              <w:autoSpaceDE w:val="0"/>
              <w:autoSpaceDN w:val="0"/>
              <w:adjustRightInd w:val="0"/>
              <w:jc w:val="both"/>
              <w:rPr>
                <w:sz w:val="22"/>
                <w:szCs w:val="22"/>
              </w:rPr>
            </w:pPr>
            <w:r w:rsidRPr="00BE23BE">
              <w:rPr>
                <w:sz w:val="22"/>
                <w:szCs w:val="22"/>
                <w:lang w:val="en-US"/>
              </w:rPr>
              <w:t>wav</w:t>
            </w:r>
            <w:r w:rsidRPr="00BE23BE">
              <w:rPr>
                <w:sz w:val="22"/>
                <w:szCs w:val="22"/>
              </w:rPr>
              <w:t xml:space="preserve">, </w:t>
            </w:r>
            <w:r w:rsidRPr="00BE23BE">
              <w:rPr>
                <w:sz w:val="22"/>
                <w:szCs w:val="22"/>
                <w:lang w:val="en-US"/>
              </w:rPr>
              <w:t>mid, mp3</w:t>
            </w:r>
          </w:p>
        </w:tc>
      </w:tr>
      <w:tr w:rsidR="00BE23BE" w:rsidRPr="00BE23BE" w:rsidTr="00BE23BE">
        <w:trPr>
          <w:trHeight w:val="256"/>
        </w:trPr>
        <w:tc>
          <w:tcPr>
            <w:tcW w:w="5408" w:type="dxa"/>
          </w:tcPr>
          <w:p w:rsidR="00BE23BE" w:rsidRPr="00BE23BE" w:rsidRDefault="00BE23BE" w:rsidP="00BE23BE">
            <w:pPr>
              <w:widowControl w:val="0"/>
              <w:autoSpaceDE w:val="0"/>
              <w:autoSpaceDN w:val="0"/>
              <w:adjustRightInd w:val="0"/>
              <w:jc w:val="both"/>
              <w:rPr>
                <w:sz w:val="22"/>
                <w:szCs w:val="22"/>
              </w:rPr>
            </w:pPr>
            <w:r w:rsidRPr="00BE23BE">
              <w:rPr>
                <w:sz w:val="22"/>
                <w:szCs w:val="22"/>
              </w:rPr>
              <w:t>Файлы мультимедиа (видеоклипы)</w:t>
            </w:r>
          </w:p>
        </w:tc>
        <w:tc>
          <w:tcPr>
            <w:tcW w:w="4266" w:type="dxa"/>
          </w:tcPr>
          <w:p w:rsidR="00BE23BE" w:rsidRPr="00BE23BE" w:rsidRDefault="00BE23BE" w:rsidP="00BE23BE">
            <w:pPr>
              <w:widowControl w:val="0"/>
              <w:autoSpaceDE w:val="0"/>
              <w:autoSpaceDN w:val="0"/>
              <w:adjustRightInd w:val="0"/>
              <w:jc w:val="both"/>
              <w:rPr>
                <w:sz w:val="22"/>
                <w:szCs w:val="22"/>
                <w:lang w:val="en-US"/>
              </w:rPr>
            </w:pPr>
            <w:r w:rsidRPr="00BE23BE">
              <w:rPr>
                <w:sz w:val="22"/>
                <w:szCs w:val="22"/>
                <w:lang w:val="en-US"/>
              </w:rPr>
              <w:t>avi</w:t>
            </w:r>
            <w:r w:rsidRPr="00BE23BE">
              <w:rPr>
                <w:sz w:val="22"/>
                <w:szCs w:val="22"/>
              </w:rPr>
              <w:t xml:space="preserve">, </w:t>
            </w:r>
            <w:r w:rsidRPr="00BE23BE">
              <w:rPr>
                <w:sz w:val="22"/>
                <w:szCs w:val="22"/>
                <w:lang w:val="en-US"/>
              </w:rPr>
              <w:t>mpg, wmv</w:t>
            </w:r>
          </w:p>
        </w:tc>
      </w:tr>
      <w:tr w:rsidR="00BE23BE" w:rsidRPr="00BE23BE" w:rsidTr="00BE23BE">
        <w:trPr>
          <w:trHeight w:val="269"/>
        </w:trPr>
        <w:tc>
          <w:tcPr>
            <w:tcW w:w="5408" w:type="dxa"/>
          </w:tcPr>
          <w:p w:rsidR="00BE23BE" w:rsidRPr="00BE23BE" w:rsidRDefault="00BE23BE" w:rsidP="00BE23BE">
            <w:pPr>
              <w:widowControl w:val="0"/>
              <w:autoSpaceDE w:val="0"/>
              <w:autoSpaceDN w:val="0"/>
              <w:adjustRightInd w:val="0"/>
              <w:jc w:val="both"/>
              <w:rPr>
                <w:sz w:val="22"/>
                <w:szCs w:val="22"/>
              </w:rPr>
            </w:pPr>
            <w:r w:rsidRPr="00BE23BE">
              <w:rPr>
                <w:sz w:val="22"/>
                <w:szCs w:val="22"/>
              </w:rPr>
              <w:t>Программы на языках программирования</w:t>
            </w:r>
          </w:p>
        </w:tc>
        <w:tc>
          <w:tcPr>
            <w:tcW w:w="4266" w:type="dxa"/>
          </w:tcPr>
          <w:p w:rsidR="00BE23BE" w:rsidRPr="00BE23BE" w:rsidRDefault="00BE23BE" w:rsidP="00BE23BE">
            <w:pPr>
              <w:widowControl w:val="0"/>
              <w:autoSpaceDE w:val="0"/>
              <w:autoSpaceDN w:val="0"/>
              <w:adjustRightInd w:val="0"/>
              <w:jc w:val="both"/>
              <w:rPr>
                <w:sz w:val="22"/>
                <w:szCs w:val="22"/>
              </w:rPr>
            </w:pPr>
            <w:r w:rsidRPr="00BE23BE">
              <w:rPr>
                <w:sz w:val="22"/>
                <w:szCs w:val="22"/>
                <w:lang w:val="en-US"/>
              </w:rPr>
              <w:t>bas</w:t>
            </w:r>
            <w:r w:rsidRPr="00BE23BE">
              <w:rPr>
                <w:sz w:val="22"/>
                <w:szCs w:val="22"/>
              </w:rPr>
              <w:t xml:space="preserve">, </w:t>
            </w:r>
            <w:r w:rsidRPr="00BE23BE">
              <w:rPr>
                <w:sz w:val="22"/>
                <w:szCs w:val="22"/>
                <w:lang w:val="en-US"/>
              </w:rPr>
              <w:t>pas</w:t>
            </w:r>
            <w:r w:rsidRPr="00BE23BE">
              <w:rPr>
                <w:sz w:val="22"/>
                <w:szCs w:val="22"/>
              </w:rPr>
              <w:t xml:space="preserve"> и др.</w:t>
            </w:r>
          </w:p>
        </w:tc>
      </w:tr>
      <w:tr w:rsidR="00BE23BE" w:rsidRPr="00BE23BE" w:rsidTr="00BE23BE">
        <w:trPr>
          <w:trHeight w:val="269"/>
        </w:trPr>
        <w:tc>
          <w:tcPr>
            <w:tcW w:w="5408" w:type="dxa"/>
          </w:tcPr>
          <w:p w:rsidR="00BE23BE" w:rsidRPr="00BE23BE" w:rsidRDefault="00BE23BE" w:rsidP="00BE23BE">
            <w:pPr>
              <w:widowControl w:val="0"/>
              <w:autoSpaceDE w:val="0"/>
              <w:autoSpaceDN w:val="0"/>
              <w:adjustRightInd w:val="0"/>
              <w:jc w:val="both"/>
              <w:rPr>
                <w:sz w:val="22"/>
                <w:szCs w:val="22"/>
              </w:rPr>
            </w:pPr>
            <w:r w:rsidRPr="00BE23BE">
              <w:rPr>
                <w:sz w:val="22"/>
                <w:szCs w:val="22"/>
              </w:rPr>
              <w:t>Справочные файлы</w:t>
            </w:r>
          </w:p>
        </w:tc>
        <w:tc>
          <w:tcPr>
            <w:tcW w:w="4266" w:type="dxa"/>
          </w:tcPr>
          <w:p w:rsidR="00BE23BE" w:rsidRPr="00BE23BE" w:rsidRDefault="00BE23BE" w:rsidP="00BE23BE">
            <w:pPr>
              <w:widowControl w:val="0"/>
              <w:autoSpaceDE w:val="0"/>
              <w:autoSpaceDN w:val="0"/>
              <w:adjustRightInd w:val="0"/>
              <w:jc w:val="both"/>
              <w:rPr>
                <w:sz w:val="22"/>
                <w:szCs w:val="22"/>
                <w:lang w:val="en-US"/>
              </w:rPr>
            </w:pPr>
            <w:r w:rsidRPr="00BE23BE">
              <w:rPr>
                <w:sz w:val="22"/>
                <w:szCs w:val="22"/>
                <w:lang w:val="en-US"/>
              </w:rPr>
              <w:t>hlp, chm</w:t>
            </w:r>
          </w:p>
        </w:tc>
      </w:tr>
    </w:tbl>
    <w:p w:rsidR="00BE23BE" w:rsidRDefault="00BE23BE" w:rsidP="00BE23BE"/>
    <w:p w:rsidR="00BE23BE" w:rsidRPr="00EA18B8" w:rsidRDefault="00BE23BE" w:rsidP="00BE23BE">
      <w:r w:rsidRPr="00EA18B8">
        <w:t xml:space="preserve">Иерархический  способ  организации файлов на диске. Кроме понятия «файл» при этом  вводится понятие «каталог» (папка). Папка может находиться внутри другой папки. Папка самого верхнего уровня называется корневым  каталогом. </w:t>
      </w:r>
    </w:p>
    <w:p w:rsidR="00BE23BE" w:rsidRPr="00C8423E" w:rsidRDefault="00BE23BE" w:rsidP="00BE23BE">
      <w:pPr>
        <w:shd w:val="clear" w:color="auto" w:fill="FFFFFF"/>
        <w:jc w:val="both"/>
      </w:pPr>
      <w:r w:rsidRPr="00C8423E">
        <w:rPr>
          <w:b/>
          <w:bCs/>
          <w:color w:val="000000"/>
          <w:sz w:val="22"/>
          <w:szCs w:val="22"/>
        </w:rPr>
        <w:t xml:space="preserve">Фрагментация и дефрагментация дисков. </w:t>
      </w:r>
      <w:r w:rsidRPr="00C8423E">
        <w:rPr>
          <w:color w:val="000000"/>
          <w:sz w:val="22"/>
          <w:szCs w:val="22"/>
        </w:rPr>
        <w:t>В операцион</w:t>
      </w:r>
      <w:r w:rsidRPr="00C8423E">
        <w:rPr>
          <w:color w:val="000000"/>
          <w:sz w:val="22"/>
          <w:szCs w:val="22"/>
        </w:rPr>
        <w:softHyphen/>
      </w:r>
      <w:r w:rsidRPr="00C8423E">
        <w:rPr>
          <w:color w:val="000000"/>
        </w:rPr>
        <w:t xml:space="preserve">ной системе </w:t>
      </w:r>
      <w:r w:rsidRPr="00C8423E">
        <w:rPr>
          <w:color w:val="000000"/>
          <w:lang w:val="en-US"/>
        </w:rPr>
        <w:t>Windows</w:t>
      </w:r>
      <w:r w:rsidRPr="00C8423E">
        <w:rPr>
          <w:color w:val="000000"/>
        </w:rPr>
        <w:t xml:space="preserve"> при сохранении, копировании или пе</w:t>
      </w:r>
      <w:r w:rsidRPr="00C8423E">
        <w:rPr>
          <w:color w:val="000000"/>
        </w:rPr>
        <w:softHyphen/>
        <w:t>ремещении файл записывается в произвольные свободные секторы диска, которые могут находиться на различных до</w:t>
      </w:r>
      <w:r w:rsidRPr="00C8423E">
        <w:rPr>
          <w:color w:val="000000"/>
        </w:rPr>
        <w:softHyphen/>
        <w:t xml:space="preserve">рожках. С течением времени это приводит к </w:t>
      </w:r>
      <w:r w:rsidRPr="00C8423E">
        <w:rPr>
          <w:b/>
          <w:bCs/>
          <w:color w:val="000000"/>
        </w:rPr>
        <w:t xml:space="preserve">фрагментации файлов </w:t>
      </w:r>
      <w:r w:rsidRPr="00C8423E">
        <w:rPr>
          <w:color w:val="000000"/>
        </w:rPr>
        <w:t>на диске, т. е. к тому, что фрагменты файлов хра</w:t>
      </w:r>
      <w:r w:rsidRPr="00C8423E">
        <w:rPr>
          <w:color w:val="000000"/>
        </w:rPr>
        <w:softHyphen/>
        <w:t>нятся в различных, удаленных друг от друга секторах.</w:t>
      </w:r>
    </w:p>
    <w:p w:rsidR="00BE23BE" w:rsidRPr="00C8423E" w:rsidRDefault="00BE23BE" w:rsidP="00BE23BE">
      <w:pPr>
        <w:shd w:val="clear" w:color="auto" w:fill="FFFFFF"/>
        <w:jc w:val="both"/>
      </w:pPr>
      <w:r w:rsidRPr="00C8423E">
        <w:rPr>
          <w:color w:val="000000"/>
        </w:rPr>
        <w:t>Фрагментация файлов существенно замедляет доступ к ним (магнитным головкам приходится постоянно переме</w:t>
      </w:r>
      <w:r w:rsidRPr="00C8423E">
        <w:rPr>
          <w:color w:val="000000"/>
        </w:rPr>
        <w:softHyphen/>
        <w:t>щаться с дорожки на дорожку) и, в конечном счете, приво</w:t>
      </w:r>
      <w:r w:rsidRPr="00C8423E">
        <w:rPr>
          <w:color w:val="000000"/>
        </w:rPr>
        <w:softHyphen/>
        <w:t>дит к преждевременному износу диска. Рекомендуется пе</w:t>
      </w:r>
      <w:r w:rsidRPr="00C8423E">
        <w:rPr>
          <w:color w:val="000000"/>
        </w:rPr>
        <w:softHyphen/>
        <w:t>риодически с помощью программ дефрагментации проводить дефрагментацию диска, в процессе которой файлы записыва</w:t>
      </w:r>
      <w:r w:rsidRPr="00C8423E">
        <w:rPr>
          <w:color w:val="000000"/>
        </w:rPr>
        <w:softHyphen/>
        <w:t>ются в секторы, расположенные последовательно друг за другом.</w:t>
      </w:r>
    </w:p>
    <w:p w:rsidR="00BE23BE" w:rsidRPr="00C8423E" w:rsidRDefault="00BE23BE" w:rsidP="00BE23BE">
      <w:r w:rsidRPr="00C8423E">
        <w:rPr>
          <w:color w:val="000000"/>
        </w:rPr>
        <w:t xml:space="preserve">В операционных системах </w:t>
      </w:r>
      <w:r w:rsidRPr="00C8423E">
        <w:rPr>
          <w:color w:val="000000"/>
          <w:lang w:val="en-US"/>
        </w:rPr>
        <w:t>Linux</w:t>
      </w:r>
      <w:r w:rsidRPr="00C8423E">
        <w:rPr>
          <w:color w:val="000000"/>
        </w:rPr>
        <w:t xml:space="preserve"> и </w:t>
      </w:r>
      <w:r w:rsidRPr="00C8423E">
        <w:rPr>
          <w:color w:val="000000"/>
          <w:lang w:val="en-US"/>
        </w:rPr>
        <w:t>Mac</w:t>
      </w:r>
      <w:r w:rsidRPr="00C8423E">
        <w:rPr>
          <w:color w:val="000000"/>
        </w:rPr>
        <w:t xml:space="preserve"> </w:t>
      </w:r>
      <w:r w:rsidRPr="00C8423E">
        <w:rPr>
          <w:color w:val="000000"/>
          <w:lang w:val="en-US"/>
        </w:rPr>
        <w:t>OS</w:t>
      </w:r>
      <w:r w:rsidRPr="00C8423E">
        <w:rPr>
          <w:color w:val="000000"/>
        </w:rPr>
        <w:t xml:space="preserve"> дефрагмен</w:t>
      </w:r>
      <w:r w:rsidRPr="00C8423E">
        <w:rPr>
          <w:color w:val="000000"/>
        </w:rPr>
        <w:softHyphen/>
        <w:t>тации файлов не происходит, так как файлы всегда записываются в секторы, расположенные последова</w:t>
      </w:r>
      <w:r w:rsidRPr="00C8423E">
        <w:rPr>
          <w:color w:val="000000"/>
        </w:rPr>
        <w:softHyphen/>
        <w:t>тельно друг за другом.</w:t>
      </w:r>
    </w:p>
    <w:p w:rsidR="00BE23BE" w:rsidRPr="00EA18B8" w:rsidRDefault="00BE23BE" w:rsidP="00BE23BE">
      <w:r w:rsidRPr="00EA18B8">
        <w:t xml:space="preserve">Полный  адрес </w:t>
      </w:r>
      <w:r w:rsidRPr="00EA18B8">
        <w:rPr>
          <w:rFonts w:hint="eastAsia"/>
        </w:rPr>
        <w:sym w:font="Symbol" w:char="00AE"/>
      </w:r>
      <w:r w:rsidRPr="00EA18B8">
        <w:t xml:space="preserve">  Диск </w:t>
      </w:r>
      <w:r w:rsidRPr="00EA18B8">
        <w:rPr>
          <w:b/>
          <w:bCs/>
        </w:rPr>
        <w:t>:</w:t>
      </w:r>
      <w:r w:rsidRPr="00EA18B8">
        <w:t xml:space="preserve"> \                   \ каталог  \ </w:t>
      </w:r>
      <w:r w:rsidRPr="00EA18B8">
        <w:rPr>
          <w:b/>
          <w:bCs/>
        </w:rPr>
        <w:t>. . .</w:t>
      </w:r>
      <w:r w:rsidRPr="00EA18B8">
        <w:t xml:space="preserve"> \ каталог \ имя </w:t>
      </w:r>
      <w:r w:rsidRPr="00EA18B8">
        <w:rPr>
          <w:b/>
          <w:bCs/>
        </w:rPr>
        <w:t xml:space="preserve">. </w:t>
      </w:r>
      <w:r w:rsidRPr="00EA18B8">
        <w:t xml:space="preserve">расширение </w:t>
      </w:r>
    </w:p>
    <w:p w:rsidR="00BE23BE" w:rsidRDefault="00702B8C" w:rsidP="00BE23BE">
      <w:pPr>
        <w:ind w:firstLine="708"/>
        <w:jc w:val="center"/>
      </w:pPr>
      <w:r>
        <w:rPr>
          <w:noProof/>
        </w:rPr>
        <mc:AlternateContent>
          <mc:Choice Requires="wpg">
            <w:drawing>
              <wp:anchor distT="0" distB="0" distL="114300" distR="114300" simplePos="0" relativeHeight="251658752" behindDoc="0" locked="0" layoutInCell="1" allowOverlap="1">
                <wp:simplePos x="0" y="0"/>
                <wp:positionH relativeFrom="column">
                  <wp:posOffset>377190</wp:posOffset>
                </wp:positionH>
                <wp:positionV relativeFrom="paragraph">
                  <wp:posOffset>234950</wp:posOffset>
                </wp:positionV>
                <wp:extent cx="5617845" cy="2628900"/>
                <wp:effectExtent l="5715" t="20320" r="0" b="0"/>
                <wp:wrapNone/>
                <wp:docPr id="1"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7845" cy="2628900"/>
                          <a:chOff x="1494" y="11972"/>
                          <a:chExt cx="8847" cy="4140"/>
                        </a:xfrm>
                      </wpg:grpSpPr>
                      <wps:wsp>
                        <wps:cNvPr id="2" name="Rectangle 134"/>
                        <wps:cNvSpPr>
                          <a:spLocks noChangeArrowheads="1"/>
                        </wps:cNvSpPr>
                        <wps:spPr bwMode="auto">
                          <a:xfrm>
                            <a:off x="2420" y="11972"/>
                            <a:ext cx="2110" cy="403"/>
                          </a:xfrm>
                          <a:prstGeom prst="rect">
                            <a:avLst/>
                          </a:prstGeom>
                          <a:solidFill>
                            <a:srgbClr val="FFFFCC"/>
                          </a:solidFill>
                          <a:ln w="28575">
                            <a:solidFill>
                              <a:srgbClr val="FF3300"/>
                            </a:solidFill>
                            <a:miter lim="800000"/>
                            <a:headEnd/>
                            <a:tailEnd/>
                          </a:ln>
                        </wps:spPr>
                        <wps:txbx>
                          <w:txbxContent>
                            <w:p w:rsidR="00BE23BE" w:rsidRPr="00F34AE1" w:rsidRDefault="00BE23BE" w:rsidP="00BE23BE">
                              <w:pPr>
                                <w:autoSpaceDE w:val="0"/>
                                <w:autoSpaceDN w:val="0"/>
                                <w:adjustRightInd w:val="0"/>
                                <w:jc w:val="center"/>
                                <w:rPr>
                                  <w:rFonts w:ascii="Arial" w:hAnsi="Arial" w:cs="Arial"/>
                                  <w:b/>
                                  <w:bCs/>
                                  <w:color w:val="000000"/>
                                  <w:sz w:val="14"/>
                                  <w:szCs w:val="14"/>
                                </w:rPr>
                              </w:pPr>
                              <w:r w:rsidRPr="00F34AE1">
                                <w:rPr>
                                  <w:rFonts w:ascii="Arial" w:hAnsi="Arial" w:cs="Arial"/>
                                  <w:b/>
                                  <w:bCs/>
                                  <w:color w:val="000000"/>
                                  <w:sz w:val="14"/>
                                  <w:szCs w:val="14"/>
                                </w:rPr>
                                <w:t>\ корневой  каталог</w:t>
                              </w:r>
                            </w:p>
                          </w:txbxContent>
                        </wps:txbx>
                        <wps:bodyPr rot="0" vert="horz" wrap="square" lIns="91440" tIns="45720" rIns="91440" bIns="45720" anchor="ctr" anchorCtr="0" upright="1">
                          <a:noAutofit/>
                        </wps:bodyPr>
                      </wps:wsp>
                      <wps:wsp>
                        <wps:cNvPr id="3" name="Line 135"/>
                        <wps:cNvCnPr>
                          <a:cxnSpLocks noChangeShapeType="1"/>
                        </wps:cNvCnPr>
                        <wps:spPr bwMode="auto">
                          <a:xfrm>
                            <a:off x="3405" y="12375"/>
                            <a:ext cx="0" cy="226"/>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wps:wsp>
                        <wps:cNvPr id="4" name="Line 136"/>
                        <wps:cNvCnPr>
                          <a:cxnSpLocks noChangeShapeType="1"/>
                        </wps:cNvCnPr>
                        <wps:spPr bwMode="auto">
                          <a:xfrm>
                            <a:off x="3405" y="12598"/>
                            <a:ext cx="0" cy="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137"/>
                        <wps:cNvCnPr>
                          <a:cxnSpLocks noChangeShapeType="1"/>
                        </wps:cNvCnPr>
                        <wps:spPr bwMode="auto">
                          <a:xfrm>
                            <a:off x="2420" y="12601"/>
                            <a:ext cx="0" cy="225"/>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wps:wsp>
                        <wps:cNvPr id="6" name="Line 138"/>
                        <wps:cNvCnPr>
                          <a:cxnSpLocks noChangeShapeType="1"/>
                        </wps:cNvCnPr>
                        <wps:spPr bwMode="auto">
                          <a:xfrm>
                            <a:off x="4642" y="12601"/>
                            <a:ext cx="0"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39"/>
                        <wps:cNvCnPr>
                          <a:cxnSpLocks noChangeShapeType="1"/>
                        </wps:cNvCnPr>
                        <wps:spPr bwMode="auto">
                          <a:xfrm flipH="1">
                            <a:off x="2420" y="12601"/>
                            <a:ext cx="985" cy="0"/>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wps:wsp>
                        <wps:cNvPr id="8" name="Line 140"/>
                        <wps:cNvCnPr>
                          <a:cxnSpLocks noChangeShapeType="1"/>
                        </wps:cNvCnPr>
                        <wps:spPr bwMode="auto">
                          <a:xfrm flipH="1">
                            <a:off x="3405" y="12601"/>
                            <a:ext cx="12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41"/>
                        <wps:cNvSpPr>
                          <a:spLocks noChangeArrowheads="1"/>
                        </wps:cNvSpPr>
                        <wps:spPr bwMode="auto">
                          <a:xfrm>
                            <a:off x="3011" y="12824"/>
                            <a:ext cx="850" cy="588"/>
                          </a:xfrm>
                          <a:prstGeom prst="roundRect">
                            <a:avLst>
                              <a:gd name="adj" fmla="val 34806"/>
                            </a:avLst>
                          </a:prstGeom>
                          <a:solidFill>
                            <a:srgbClr val="FFFFFF"/>
                          </a:solidFill>
                          <a:ln w="9525">
                            <a:solidFill>
                              <a:srgbClr val="000000"/>
                            </a:solidFill>
                            <a:round/>
                            <a:headEnd/>
                            <a:tailEnd/>
                          </a:ln>
                        </wps:spPr>
                        <wps:txbx>
                          <w:txbxContent>
                            <w:p w:rsidR="00BE23BE" w:rsidRPr="00F34AE1" w:rsidRDefault="00BE23BE" w:rsidP="00BE23BE">
                              <w:pPr>
                                <w:autoSpaceDE w:val="0"/>
                                <w:autoSpaceDN w:val="0"/>
                                <w:adjustRightInd w:val="0"/>
                                <w:jc w:val="center"/>
                                <w:rPr>
                                  <w:rFonts w:ascii="Arial" w:hAnsi="Arial" w:cs="Arial"/>
                                  <w:color w:val="000000"/>
                                  <w:sz w:val="14"/>
                                  <w:szCs w:val="14"/>
                                </w:rPr>
                              </w:pPr>
                              <w:r w:rsidRPr="00F34AE1">
                                <w:rPr>
                                  <w:rFonts w:ascii="Arial" w:hAnsi="Arial" w:cs="Arial"/>
                                  <w:color w:val="000000"/>
                                  <w:sz w:val="14"/>
                                  <w:szCs w:val="14"/>
                                  <w:lang w:val="en-US"/>
                                </w:rPr>
                                <w:t>fin . com</w:t>
                              </w:r>
                            </w:p>
                          </w:txbxContent>
                        </wps:txbx>
                        <wps:bodyPr rot="0" vert="horz" wrap="square" lIns="91440" tIns="45720" rIns="91440" bIns="45720" anchor="ctr" anchorCtr="0" upright="1">
                          <a:noAutofit/>
                        </wps:bodyPr>
                      </wps:wsp>
                      <wps:wsp>
                        <wps:cNvPr id="10" name="Rectangle 142"/>
                        <wps:cNvSpPr>
                          <a:spLocks noChangeArrowheads="1"/>
                        </wps:cNvSpPr>
                        <wps:spPr bwMode="auto">
                          <a:xfrm>
                            <a:off x="4108" y="12824"/>
                            <a:ext cx="984" cy="408"/>
                          </a:xfrm>
                          <a:prstGeom prst="rect">
                            <a:avLst/>
                          </a:prstGeom>
                          <a:solidFill>
                            <a:srgbClr val="FFFFFF"/>
                          </a:solidFill>
                          <a:ln w="9525">
                            <a:solidFill>
                              <a:srgbClr val="000000"/>
                            </a:solidFill>
                            <a:miter lim="800000"/>
                            <a:headEnd/>
                            <a:tailEnd/>
                          </a:ln>
                        </wps:spPr>
                        <wps:txbx>
                          <w:txbxContent>
                            <w:p w:rsidR="00BE23BE" w:rsidRPr="00F34AE1" w:rsidRDefault="00BE23BE" w:rsidP="00BE23BE">
                              <w:pPr>
                                <w:autoSpaceDE w:val="0"/>
                                <w:autoSpaceDN w:val="0"/>
                                <w:adjustRightInd w:val="0"/>
                                <w:jc w:val="center"/>
                                <w:rPr>
                                  <w:rFonts w:ascii="Arial" w:hAnsi="Arial" w:cs="Arial"/>
                                  <w:color w:val="000000"/>
                                  <w:sz w:val="14"/>
                                  <w:szCs w:val="14"/>
                                </w:rPr>
                              </w:pPr>
                              <w:r w:rsidRPr="00F34AE1">
                                <w:rPr>
                                  <w:rFonts w:ascii="Arial" w:hAnsi="Arial" w:cs="Arial"/>
                                  <w:color w:val="000000"/>
                                  <w:sz w:val="14"/>
                                  <w:szCs w:val="14"/>
                                  <w:lang w:val="en-US"/>
                                </w:rPr>
                                <w:t>PETROV</w:t>
                              </w:r>
                            </w:p>
                          </w:txbxContent>
                        </wps:txbx>
                        <wps:bodyPr rot="0" vert="horz" wrap="square" lIns="91440" tIns="45720" rIns="91440" bIns="45720" anchor="ctr" anchorCtr="0" upright="1">
                          <a:noAutofit/>
                        </wps:bodyPr>
                      </wps:wsp>
                      <wps:wsp>
                        <wps:cNvPr id="11" name="Rectangle 143"/>
                        <wps:cNvSpPr>
                          <a:spLocks noChangeArrowheads="1"/>
                        </wps:cNvSpPr>
                        <wps:spPr bwMode="auto">
                          <a:xfrm>
                            <a:off x="1886" y="12824"/>
                            <a:ext cx="985" cy="482"/>
                          </a:xfrm>
                          <a:prstGeom prst="rect">
                            <a:avLst/>
                          </a:prstGeom>
                          <a:solidFill>
                            <a:srgbClr val="FFFFFF"/>
                          </a:solidFill>
                          <a:ln w="28575">
                            <a:solidFill>
                              <a:srgbClr val="FF3300"/>
                            </a:solidFill>
                            <a:miter lim="800000"/>
                            <a:headEnd/>
                            <a:tailEnd/>
                          </a:ln>
                        </wps:spPr>
                        <wps:txbx>
                          <w:txbxContent>
                            <w:p w:rsidR="00BE23BE" w:rsidRPr="00F34AE1" w:rsidRDefault="00BE23BE" w:rsidP="00BE23BE">
                              <w:pPr>
                                <w:autoSpaceDE w:val="0"/>
                                <w:autoSpaceDN w:val="0"/>
                                <w:adjustRightInd w:val="0"/>
                                <w:jc w:val="center"/>
                                <w:rPr>
                                  <w:rFonts w:ascii="Arial" w:hAnsi="Arial" w:cs="Arial"/>
                                  <w:b/>
                                  <w:bCs/>
                                  <w:color w:val="000000"/>
                                  <w:sz w:val="14"/>
                                  <w:szCs w:val="14"/>
                                </w:rPr>
                              </w:pPr>
                              <w:r w:rsidRPr="00F34AE1">
                                <w:rPr>
                                  <w:rFonts w:ascii="Arial" w:hAnsi="Arial" w:cs="Arial"/>
                                  <w:b/>
                                  <w:bCs/>
                                  <w:color w:val="000000"/>
                                  <w:sz w:val="14"/>
                                  <w:szCs w:val="14"/>
                                  <w:lang w:val="en-US"/>
                                </w:rPr>
                                <w:t>IVANOV</w:t>
                              </w:r>
                            </w:p>
                          </w:txbxContent>
                        </wps:txbx>
                        <wps:bodyPr rot="0" vert="horz" wrap="square" lIns="91440" tIns="45720" rIns="91440" bIns="45720" anchor="ctr" anchorCtr="0" upright="1">
                          <a:noAutofit/>
                        </wps:bodyPr>
                      </wps:wsp>
                      <wps:wsp>
                        <wps:cNvPr id="12" name="Line 144"/>
                        <wps:cNvCnPr>
                          <a:cxnSpLocks noChangeShapeType="1"/>
                        </wps:cNvCnPr>
                        <wps:spPr bwMode="auto">
                          <a:xfrm flipH="1">
                            <a:off x="2420" y="13306"/>
                            <a:ext cx="4" cy="193"/>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wps:wsp>
                        <wps:cNvPr id="13" name="Line 145"/>
                        <wps:cNvCnPr>
                          <a:cxnSpLocks noChangeShapeType="1"/>
                        </wps:cNvCnPr>
                        <wps:spPr bwMode="auto">
                          <a:xfrm>
                            <a:off x="1881" y="13412"/>
                            <a:ext cx="0" cy="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46"/>
                        <wps:cNvCnPr>
                          <a:cxnSpLocks noChangeShapeType="1"/>
                        </wps:cNvCnPr>
                        <wps:spPr bwMode="auto">
                          <a:xfrm>
                            <a:off x="2898" y="13499"/>
                            <a:ext cx="0" cy="225"/>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wps:wsp>
                        <wps:cNvPr id="15" name="Rectangle 147"/>
                        <wps:cNvSpPr>
                          <a:spLocks noChangeArrowheads="1"/>
                        </wps:cNvSpPr>
                        <wps:spPr bwMode="auto">
                          <a:xfrm>
                            <a:off x="1494" y="13722"/>
                            <a:ext cx="747" cy="410"/>
                          </a:xfrm>
                          <a:prstGeom prst="rect">
                            <a:avLst/>
                          </a:prstGeom>
                          <a:solidFill>
                            <a:srgbClr val="FFFFFF"/>
                          </a:solidFill>
                          <a:ln w="9525">
                            <a:solidFill>
                              <a:srgbClr val="000000"/>
                            </a:solidFill>
                            <a:miter lim="800000"/>
                            <a:headEnd/>
                            <a:tailEnd/>
                          </a:ln>
                        </wps:spPr>
                        <wps:txbx>
                          <w:txbxContent>
                            <w:p w:rsidR="00BE23BE" w:rsidRPr="00F34AE1" w:rsidRDefault="00BE23BE" w:rsidP="00BE23BE">
                              <w:pPr>
                                <w:autoSpaceDE w:val="0"/>
                                <w:autoSpaceDN w:val="0"/>
                                <w:adjustRightInd w:val="0"/>
                                <w:jc w:val="center"/>
                                <w:rPr>
                                  <w:rFonts w:ascii="Arial" w:hAnsi="Arial" w:cs="Arial"/>
                                  <w:color w:val="000000"/>
                                  <w:sz w:val="14"/>
                                  <w:szCs w:val="14"/>
                                </w:rPr>
                              </w:pPr>
                              <w:r w:rsidRPr="00F34AE1">
                                <w:rPr>
                                  <w:rFonts w:ascii="Arial" w:hAnsi="Arial" w:cs="Arial"/>
                                  <w:color w:val="000000"/>
                                  <w:sz w:val="14"/>
                                  <w:szCs w:val="14"/>
                                  <w:lang w:val="en-US"/>
                                </w:rPr>
                                <w:t>DATA</w:t>
                              </w:r>
                            </w:p>
                          </w:txbxContent>
                        </wps:txbx>
                        <wps:bodyPr rot="0" vert="horz" wrap="square" lIns="91440" tIns="45720" rIns="91440" bIns="45720" anchor="ctr" anchorCtr="0" upright="1">
                          <a:noAutofit/>
                        </wps:bodyPr>
                      </wps:wsp>
                      <wps:wsp>
                        <wps:cNvPr id="16" name="Line 148"/>
                        <wps:cNvCnPr>
                          <a:cxnSpLocks noChangeShapeType="1"/>
                        </wps:cNvCnPr>
                        <wps:spPr bwMode="auto">
                          <a:xfrm>
                            <a:off x="2420" y="13499"/>
                            <a:ext cx="478" cy="0"/>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wps:wsp>
                        <wps:cNvPr id="17" name="Rectangle 149"/>
                        <wps:cNvSpPr>
                          <a:spLocks noChangeArrowheads="1"/>
                        </wps:cNvSpPr>
                        <wps:spPr bwMode="auto">
                          <a:xfrm>
                            <a:off x="4221" y="13722"/>
                            <a:ext cx="709" cy="410"/>
                          </a:xfrm>
                          <a:prstGeom prst="rect">
                            <a:avLst/>
                          </a:prstGeom>
                          <a:solidFill>
                            <a:srgbClr val="FFFFFF"/>
                          </a:solidFill>
                          <a:ln w="9525">
                            <a:solidFill>
                              <a:srgbClr val="000000"/>
                            </a:solidFill>
                            <a:miter lim="800000"/>
                            <a:headEnd/>
                            <a:tailEnd/>
                          </a:ln>
                        </wps:spPr>
                        <wps:txbx>
                          <w:txbxContent>
                            <w:p w:rsidR="00BE23BE" w:rsidRPr="00F34AE1" w:rsidRDefault="00BE23BE" w:rsidP="00BE23BE">
                              <w:pPr>
                                <w:autoSpaceDE w:val="0"/>
                                <w:autoSpaceDN w:val="0"/>
                                <w:adjustRightInd w:val="0"/>
                                <w:jc w:val="center"/>
                                <w:rPr>
                                  <w:rFonts w:ascii="Arial" w:hAnsi="Arial" w:cs="Arial"/>
                                  <w:color w:val="000000"/>
                                  <w:sz w:val="14"/>
                                  <w:szCs w:val="14"/>
                                </w:rPr>
                              </w:pPr>
                              <w:r w:rsidRPr="00F34AE1">
                                <w:rPr>
                                  <w:rFonts w:ascii="Arial" w:hAnsi="Arial" w:cs="Arial"/>
                                  <w:color w:val="000000"/>
                                  <w:sz w:val="14"/>
                                  <w:szCs w:val="14"/>
                                  <w:lang w:val="en-US"/>
                                </w:rPr>
                                <w:t>DATA</w:t>
                              </w:r>
                            </w:p>
                          </w:txbxContent>
                        </wps:txbx>
                        <wps:bodyPr rot="0" vert="horz" wrap="square" lIns="91440" tIns="45720" rIns="91440" bIns="45720" anchor="ctr" anchorCtr="0" upright="1">
                          <a:noAutofit/>
                        </wps:bodyPr>
                      </wps:wsp>
                      <wps:wsp>
                        <wps:cNvPr id="18" name="Rectangle 150"/>
                        <wps:cNvSpPr>
                          <a:spLocks noChangeArrowheads="1"/>
                        </wps:cNvSpPr>
                        <wps:spPr bwMode="auto">
                          <a:xfrm>
                            <a:off x="4878" y="13722"/>
                            <a:ext cx="603" cy="410"/>
                          </a:xfrm>
                          <a:prstGeom prst="rect">
                            <a:avLst/>
                          </a:prstGeom>
                          <a:solidFill>
                            <a:srgbClr val="FFFFFF"/>
                          </a:solidFill>
                          <a:ln w="9525">
                            <a:solidFill>
                              <a:srgbClr val="000000"/>
                            </a:solidFill>
                            <a:miter lim="800000"/>
                            <a:headEnd/>
                            <a:tailEnd/>
                          </a:ln>
                        </wps:spPr>
                        <wps:txbx>
                          <w:txbxContent>
                            <w:p w:rsidR="00BE23BE" w:rsidRPr="00F34AE1" w:rsidRDefault="00BE23BE" w:rsidP="00BE23BE">
                              <w:pPr>
                                <w:autoSpaceDE w:val="0"/>
                                <w:autoSpaceDN w:val="0"/>
                                <w:adjustRightInd w:val="0"/>
                                <w:jc w:val="center"/>
                                <w:rPr>
                                  <w:rFonts w:ascii="Arial" w:hAnsi="Arial" w:cs="Arial"/>
                                  <w:color w:val="000000"/>
                                  <w:sz w:val="14"/>
                                  <w:szCs w:val="14"/>
                                </w:rPr>
                              </w:pPr>
                              <w:r w:rsidRPr="00F34AE1">
                                <w:rPr>
                                  <w:rFonts w:ascii="Arial" w:hAnsi="Arial" w:cs="Arial"/>
                                  <w:color w:val="000000"/>
                                  <w:sz w:val="14"/>
                                  <w:szCs w:val="14"/>
                                  <w:lang w:val="en-US"/>
                                </w:rPr>
                                <w:t>EXE</w:t>
                              </w:r>
                            </w:p>
                          </w:txbxContent>
                        </wps:txbx>
                        <wps:bodyPr rot="0" vert="horz" wrap="square" lIns="91440" tIns="45720" rIns="91440" bIns="45720" anchor="ctr" anchorCtr="0" upright="1">
                          <a:noAutofit/>
                        </wps:bodyPr>
                      </wps:wsp>
                      <wps:wsp>
                        <wps:cNvPr id="19" name="Rectangle 151"/>
                        <wps:cNvSpPr>
                          <a:spLocks noChangeArrowheads="1"/>
                        </wps:cNvSpPr>
                        <wps:spPr bwMode="auto">
                          <a:xfrm>
                            <a:off x="3406" y="13722"/>
                            <a:ext cx="815" cy="410"/>
                          </a:xfrm>
                          <a:prstGeom prst="rect">
                            <a:avLst/>
                          </a:prstGeom>
                          <a:solidFill>
                            <a:srgbClr val="FFFFFF"/>
                          </a:solidFill>
                          <a:ln w="9525">
                            <a:solidFill>
                              <a:srgbClr val="000000"/>
                            </a:solidFill>
                            <a:miter lim="800000"/>
                            <a:headEnd/>
                            <a:tailEnd/>
                          </a:ln>
                        </wps:spPr>
                        <wps:txbx>
                          <w:txbxContent>
                            <w:p w:rsidR="00BE23BE" w:rsidRPr="00F34AE1" w:rsidRDefault="00BE23BE" w:rsidP="00BE23BE">
                              <w:pPr>
                                <w:autoSpaceDE w:val="0"/>
                                <w:autoSpaceDN w:val="0"/>
                                <w:adjustRightInd w:val="0"/>
                                <w:jc w:val="center"/>
                                <w:rPr>
                                  <w:rFonts w:ascii="Arial" w:hAnsi="Arial" w:cs="Arial"/>
                                  <w:color w:val="000000"/>
                                  <w:sz w:val="14"/>
                                  <w:szCs w:val="14"/>
                                </w:rPr>
                              </w:pPr>
                              <w:r w:rsidRPr="00F34AE1">
                                <w:rPr>
                                  <w:rFonts w:ascii="Arial" w:hAnsi="Arial" w:cs="Arial"/>
                                  <w:color w:val="000000"/>
                                  <w:sz w:val="14"/>
                                  <w:szCs w:val="14"/>
                                  <w:lang w:val="en-US"/>
                                </w:rPr>
                                <w:t>TEXTS</w:t>
                              </w:r>
                            </w:p>
                          </w:txbxContent>
                        </wps:txbx>
                        <wps:bodyPr rot="0" vert="horz" wrap="square" lIns="91440" tIns="45720" rIns="91440" bIns="45720" anchor="ctr" anchorCtr="0" upright="1">
                          <a:noAutofit/>
                        </wps:bodyPr>
                      </wps:wsp>
                      <wps:wsp>
                        <wps:cNvPr id="20" name="Line 152"/>
                        <wps:cNvCnPr>
                          <a:cxnSpLocks noChangeShapeType="1"/>
                        </wps:cNvCnPr>
                        <wps:spPr bwMode="auto">
                          <a:xfrm>
                            <a:off x="4895" y="13499"/>
                            <a:ext cx="0"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53"/>
                        <wps:cNvCnPr>
                          <a:cxnSpLocks noChangeShapeType="1"/>
                        </wps:cNvCnPr>
                        <wps:spPr bwMode="auto">
                          <a:xfrm>
                            <a:off x="4333" y="13499"/>
                            <a:ext cx="0"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54"/>
                        <wps:cNvCnPr>
                          <a:cxnSpLocks noChangeShapeType="1"/>
                        </wps:cNvCnPr>
                        <wps:spPr bwMode="auto">
                          <a:xfrm>
                            <a:off x="3686" y="13499"/>
                            <a:ext cx="0"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5"/>
                        <wps:cNvCnPr>
                          <a:cxnSpLocks noChangeShapeType="1"/>
                        </wps:cNvCnPr>
                        <wps:spPr bwMode="auto">
                          <a:xfrm>
                            <a:off x="4642" y="13183"/>
                            <a:ext cx="0" cy="3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56"/>
                        <wps:cNvCnPr>
                          <a:cxnSpLocks noChangeShapeType="1"/>
                        </wps:cNvCnPr>
                        <wps:spPr bwMode="auto">
                          <a:xfrm>
                            <a:off x="3686" y="13499"/>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57"/>
                        <wps:cNvCnPr>
                          <a:cxnSpLocks noChangeShapeType="1"/>
                        </wps:cNvCnPr>
                        <wps:spPr bwMode="auto">
                          <a:xfrm>
                            <a:off x="2898" y="13989"/>
                            <a:ext cx="0" cy="494"/>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wps:wsp>
                        <wps:cNvPr id="26" name="AutoShape 158"/>
                        <wps:cNvSpPr>
                          <a:spLocks noChangeArrowheads="1"/>
                        </wps:cNvSpPr>
                        <wps:spPr bwMode="auto">
                          <a:xfrm>
                            <a:off x="1701" y="14709"/>
                            <a:ext cx="1183" cy="683"/>
                          </a:xfrm>
                          <a:prstGeom prst="roundRect">
                            <a:avLst>
                              <a:gd name="adj" fmla="val 34806"/>
                            </a:avLst>
                          </a:prstGeom>
                          <a:solidFill>
                            <a:srgbClr val="FFFFFF"/>
                          </a:solidFill>
                          <a:ln w="9525">
                            <a:solidFill>
                              <a:srgbClr val="000000"/>
                            </a:solidFill>
                            <a:round/>
                            <a:headEnd/>
                            <a:tailEnd/>
                          </a:ln>
                        </wps:spPr>
                        <wps:txbx>
                          <w:txbxContent>
                            <w:p w:rsidR="00BE23BE" w:rsidRPr="00F34AE1" w:rsidRDefault="00BE23BE" w:rsidP="00BE23BE">
                              <w:pPr>
                                <w:autoSpaceDE w:val="0"/>
                                <w:autoSpaceDN w:val="0"/>
                                <w:adjustRightInd w:val="0"/>
                                <w:jc w:val="center"/>
                                <w:rPr>
                                  <w:rFonts w:ascii="Arial" w:hAnsi="Arial" w:cs="Arial"/>
                                  <w:color w:val="000000"/>
                                  <w:sz w:val="14"/>
                                  <w:szCs w:val="14"/>
                                </w:rPr>
                              </w:pPr>
                              <w:r w:rsidRPr="00F34AE1">
                                <w:rPr>
                                  <w:rFonts w:ascii="Arial" w:hAnsi="Arial" w:cs="Arial"/>
                                  <w:color w:val="000000"/>
                                  <w:sz w:val="14"/>
                                  <w:szCs w:val="14"/>
                                  <w:lang w:val="en-US"/>
                                </w:rPr>
                                <w:t>prog1 . com</w:t>
                              </w:r>
                            </w:p>
                          </w:txbxContent>
                        </wps:txbx>
                        <wps:bodyPr rot="0" vert="horz" wrap="square" lIns="91440" tIns="45720" rIns="91440" bIns="45720" anchor="ctr" anchorCtr="0" upright="1">
                          <a:noAutofit/>
                        </wps:bodyPr>
                      </wps:wsp>
                      <wps:wsp>
                        <wps:cNvPr id="27" name="AutoShape 159"/>
                        <wps:cNvSpPr>
                          <a:spLocks noChangeArrowheads="1"/>
                        </wps:cNvSpPr>
                        <wps:spPr bwMode="auto">
                          <a:xfrm>
                            <a:off x="2998" y="14709"/>
                            <a:ext cx="1223" cy="683"/>
                          </a:xfrm>
                          <a:prstGeom prst="roundRect">
                            <a:avLst>
                              <a:gd name="adj" fmla="val 34806"/>
                            </a:avLst>
                          </a:prstGeom>
                          <a:solidFill>
                            <a:srgbClr val="FFFFFF"/>
                          </a:solidFill>
                          <a:ln w="28575">
                            <a:solidFill>
                              <a:srgbClr val="FF3300"/>
                            </a:solidFill>
                            <a:round/>
                            <a:headEnd/>
                            <a:tailEnd/>
                          </a:ln>
                        </wps:spPr>
                        <wps:txbx>
                          <w:txbxContent>
                            <w:p w:rsidR="00BE23BE" w:rsidRPr="00F34AE1" w:rsidRDefault="00BE23BE" w:rsidP="00BE23BE">
                              <w:pPr>
                                <w:autoSpaceDE w:val="0"/>
                                <w:autoSpaceDN w:val="0"/>
                                <w:adjustRightInd w:val="0"/>
                                <w:jc w:val="center"/>
                                <w:rPr>
                                  <w:rFonts w:ascii="Arial" w:hAnsi="Arial" w:cs="Arial"/>
                                  <w:b/>
                                  <w:bCs/>
                                  <w:color w:val="000000"/>
                                  <w:sz w:val="14"/>
                                  <w:szCs w:val="14"/>
                                </w:rPr>
                              </w:pPr>
                              <w:r w:rsidRPr="00F34AE1">
                                <w:rPr>
                                  <w:rFonts w:ascii="Arial" w:hAnsi="Arial" w:cs="Arial"/>
                                  <w:b/>
                                  <w:bCs/>
                                  <w:color w:val="000000"/>
                                  <w:sz w:val="14"/>
                                  <w:szCs w:val="14"/>
                                  <w:lang w:val="en-US"/>
                                </w:rPr>
                                <w:t>prog2 . com</w:t>
                              </w:r>
                            </w:p>
                          </w:txbxContent>
                        </wps:txbx>
                        <wps:bodyPr rot="0" vert="horz" wrap="square" lIns="91440" tIns="45720" rIns="91440" bIns="45720" anchor="ctr" anchorCtr="0" upright="1">
                          <a:noAutofit/>
                        </wps:bodyPr>
                      </wps:wsp>
                      <wps:wsp>
                        <wps:cNvPr id="28" name="AutoShape 160"/>
                        <wps:cNvSpPr>
                          <a:spLocks noChangeArrowheads="1"/>
                        </wps:cNvSpPr>
                        <wps:spPr bwMode="auto">
                          <a:xfrm>
                            <a:off x="4274" y="14709"/>
                            <a:ext cx="1207" cy="683"/>
                          </a:xfrm>
                          <a:prstGeom prst="roundRect">
                            <a:avLst>
                              <a:gd name="adj" fmla="val 34806"/>
                            </a:avLst>
                          </a:prstGeom>
                          <a:solidFill>
                            <a:srgbClr val="FFFFFF"/>
                          </a:solidFill>
                          <a:ln w="9525">
                            <a:solidFill>
                              <a:srgbClr val="000000"/>
                            </a:solidFill>
                            <a:round/>
                            <a:headEnd/>
                            <a:tailEnd/>
                          </a:ln>
                        </wps:spPr>
                        <wps:txbx>
                          <w:txbxContent>
                            <w:p w:rsidR="00BE23BE" w:rsidRPr="00F34AE1" w:rsidRDefault="00BE23BE" w:rsidP="00BE23BE">
                              <w:pPr>
                                <w:autoSpaceDE w:val="0"/>
                                <w:autoSpaceDN w:val="0"/>
                                <w:adjustRightInd w:val="0"/>
                                <w:jc w:val="center"/>
                                <w:rPr>
                                  <w:rFonts w:ascii="Arial" w:hAnsi="Arial" w:cs="Arial"/>
                                  <w:color w:val="000000"/>
                                  <w:sz w:val="14"/>
                                  <w:szCs w:val="14"/>
                                </w:rPr>
                              </w:pPr>
                              <w:r w:rsidRPr="00F34AE1">
                                <w:rPr>
                                  <w:rFonts w:ascii="Arial" w:hAnsi="Arial" w:cs="Arial"/>
                                  <w:color w:val="000000"/>
                                  <w:sz w:val="14"/>
                                  <w:szCs w:val="14"/>
                                  <w:lang w:val="en-US"/>
                                </w:rPr>
                                <w:t>prog3 . com</w:t>
                              </w:r>
                            </w:p>
                          </w:txbxContent>
                        </wps:txbx>
                        <wps:bodyPr rot="0" vert="horz" wrap="square" lIns="91440" tIns="45720" rIns="91440" bIns="45720" anchor="ctr" anchorCtr="0" upright="1">
                          <a:noAutofit/>
                        </wps:bodyPr>
                      </wps:wsp>
                      <wps:wsp>
                        <wps:cNvPr id="29" name="Line 161"/>
                        <wps:cNvCnPr>
                          <a:cxnSpLocks noChangeShapeType="1"/>
                        </wps:cNvCnPr>
                        <wps:spPr bwMode="auto">
                          <a:xfrm>
                            <a:off x="2342" y="14482"/>
                            <a:ext cx="0"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62"/>
                        <wps:cNvCnPr>
                          <a:cxnSpLocks noChangeShapeType="1"/>
                        </wps:cNvCnPr>
                        <wps:spPr bwMode="auto">
                          <a:xfrm>
                            <a:off x="3519" y="14483"/>
                            <a:ext cx="0" cy="226"/>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wps:wsp>
                        <wps:cNvPr id="31" name="Line 163"/>
                        <wps:cNvCnPr>
                          <a:cxnSpLocks noChangeShapeType="1"/>
                        </wps:cNvCnPr>
                        <wps:spPr bwMode="auto">
                          <a:xfrm>
                            <a:off x="4578" y="14483"/>
                            <a:ext cx="0" cy="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64"/>
                        <wps:cNvCnPr>
                          <a:cxnSpLocks noChangeShapeType="1"/>
                        </wps:cNvCnPr>
                        <wps:spPr bwMode="auto">
                          <a:xfrm>
                            <a:off x="2342" y="14483"/>
                            <a:ext cx="5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65"/>
                        <wps:cNvCnPr>
                          <a:cxnSpLocks noChangeShapeType="1"/>
                        </wps:cNvCnPr>
                        <wps:spPr bwMode="auto">
                          <a:xfrm>
                            <a:off x="2898" y="14483"/>
                            <a:ext cx="621" cy="0"/>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wps:wsp>
                        <wps:cNvPr id="34" name="Line 166"/>
                        <wps:cNvCnPr>
                          <a:cxnSpLocks noChangeShapeType="1"/>
                        </wps:cNvCnPr>
                        <wps:spPr bwMode="auto">
                          <a:xfrm>
                            <a:off x="3519" y="14483"/>
                            <a:ext cx="105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167"/>
                        <wps:cNvSpPr>
                          <a:spLocks noChangeArrowheads="1"/>
                        </wps:cNvSpPr>
                        <wps:spPr bwMode="auto">
                          <a:xfrm>
                            <a:off x="2421" y="13722"/>
                            <a:ext cx="843" cy="410"/>
                          </a:xfrm>
                          <a:prstGeom prst="rect">
                            <a:avLst/>
                          </a:prstGeom>
                          <a:solidFill>
                            <a:srgbClr val="FFFFFF"/>
                          </a:solidFill>
                          <a:ln w="28575">
                            <a:solidFill>
                              <a:srgbClr val="FF3300"/>
                            </a:solidFill>
                            <a:miter lim="800000"/>
                            <a:headEnd/>
                            <a:tailEnd/>
                          </a:ln>
                        </wps:spPr>
                        <wps:txbx>
                          <w:txbxContent>
                            <w:p w:rsidR="00BE23BE" w:rsidRPr="00F34AE1" w:rsidRDefault="00BE23BE" w:rsidP="00BE23BE">
                              <w:pPr>
                                <w:autoSpaceDE w:val="0"/>
                                <w:autoSpaceDN w:val="0"/>
                                <w:adjustRightInd w:val="0"/>
                                <w:jc w:val="center"/>
                                <w:rPr>
                                  <w:rFonts w:ascii="Arial" w:hAnsi="Arial" w:cs="Arial"/>
                                  <w:b/>
                                  <w:bCs/>
                                  <w:color w:val="000000"/>
                                  <w:sz w:val="14"/>
                                  <w:szCs w:val="14"/>
                                </w:rPr>
                              </w:pPr>
                              <w:r w:rsidRPr="00F34AE1">
                                <w:rPr>
                                  <w:rFonts w:ascii="Arial" w:hAnsi="Arial" w:cs="Arial"/>
                                  <w:b/>
                                  <w:bCs/>
                                  <w:color w:val="000000"/>
                                  <w:sz w:val="14"/>
                                  <w:szCs w:val="14"/>
                                  <w:lang w:val="en-US"/>
                                </w:rPr>
                                <w:t>PROGS</w:t>
                              </w:r>
                            </w:p>
                          </w:txbxContent>
                        </wps:txbx>
                        <wps:bodyPr rot="0" vert="horz" wrap="square" lIns="91440" tIns="45720" rIns="91440" bIns="45720" anchor="ctr" anchorCtr="0" upright="1">
                          <a:noAutofit/>
                        </wps:bodyPr>
                      </wps:wsp>
                      <pic:pic xmlns:pic="http://schemas.openxmlformats.org/drawingml/2006/picture">
                        <pic:nvPicPr>
                          <pic:cNvPr id="36" name="Picture 168"/>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6201" y="12217"/>
                            <a:ext cx="4140" cy="3265"/>
                          </a:xfrm>
                          <a:prstGeom prst="rect">
                            <a:avLst/>
                          </a:prstGeom>
                          <a:noFill/>
                          <a:extLst>
                            <a:ext uri="{909E8E84-426E-40DD-AFC4-6F175D3DCCD1}">
                              <a14:hiddenFill xmlns:a14="http://schemas.microsoft.com/office/drawing/2010/main">
                                <a:solidFill>
                                  <a:srgbClr val="FFFFFF"/>
                                </a:solidFill>
                              </a14:hiddenFill>
                            </a:ext>
                          </a:extLst>
                        </pic:spPr>
                      </pic:pic>
                      <wps:wsp>
                        <wps:cNvPr id="37" name="Text Box 169"/>
                        <wps:cNvSpPr txBox="1">
                          <a:spLocks noChangeArrowheads="1"/>
                        </wps:cNvSpPr>
                        <wps:spPr bwMode="auto">
                          <a:xfrm>
                            <a:off x="1881" y="15392"/>
                            <a:ext cx="342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23BE" w:rsidRPr="00F34AE1" w:rsidRDefault="00BE23BE" w:rsidP="00BE23BE">
                              <w:pPr>
                                <w:jc w:val="center"/>
                                <w:rPr>
                                  <w:b/>
                                  <w:i/>
                                </w:rPr>
                              </w:pPr>
                              <w:r w:rsidRPr="00F34AE1">
                                <w:rPr>
                                  <w:b/>
                                  <w:i/>
                                </w:rPr>
                                <w:t>Иерархическая</w:t>
                              </w:r>
                            </w:p>
                            <w:p w:rsidR="00BE23BE" w:rsidRPr="00F34AE1" w:rsidRDefault="00BE23BE" w:rsidP="00BE23BE">
                              <w:pPr>
                                <w:jc w:val="center"/>
                                <w:rPr>
                                  <w:b/>
                                  <w:i/>
                                </w:rPr>
                              </w:pPr>
                              <w:r w:rsidRPr="00F34AE1">
                                <w:rPr>
                                  <w:b/>
                                  <w:i/>
                                </w:rPr>
                                <w:t>структура</w:t>
                              </w:r>
                            </w:p>
                          </w:txbxContent>
                        </wps:txbx>
                        <wps:bodyPr rot="0" vert="horz" wrap="square" lIns="91440" tIns="45720" rIns="91440" bIns="45720" anchor="t" anchorCtr="0" upright="1">
                          <a:noAutofit/>
                        </wps:bodyPr>
                      </wps:wsp>
                      <wps:wsp>
                        <wps:cNvPr id="38" name="Text Box 170"/>
                        <wps:cNvSpPr txBox="1">
                          <a:spLocks noChangeArrowheads="1"/>
                        </wps:cNvSpPr>
                        <wps:spPr bwMode="auto">
                          <a:xfrm>
                            <a:off x="6741" y="15392"/>
                            <a:ext cx="21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23BE" w:rsidRPr="00F34AE1" w:rsidRDefault="00BE23BE" w:rsidP="00BE23BE">
                              <w:pPr>
                                <w:jc w:val="center"/>
                                <w:rPr>
                                  <w:b/>
                                  <w:i/>
                                </w:rPr>
                              </w:pPr>
                              <w:r>
                                <w:rPr>
                                  <w:b/>
                                  <w:i/>
                                </w:rPr>
                                <w:t>Логическая структура диска</w:t>
                              </w:r>
                            </w:p>
                          </w:txbxContent>
                        </wps:txbx>
                        <wps:bodyPr rot="0" vert="horz" wrap="square" lIns="91440" tIns="45720" rIns="91440" bIns="45720" anchor="t" anchorCtr="0" upright="1">
                          <a:noAutofit/>
                        </wps:bodyPr>
                      </wps:wsp>
                      <wps:wsp>
                        <wps:cNvPr id="39" name="Line 171"/>
                        <wps:cNvCnPr>
                          <a:cxnSpLocks noChangeShapeType="1"/>
                        </wps:cNvCnPr>
                        <wps:spPr bwMode="auto">
                          <a:xfrm>
                            <a:off x="1881" y="13412"/>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172"/>
                        <wps:cNvSpPr>
                          <a:spLocks noChangeArrowheads="1"/>
                        </wps:cNvSpPr>
                        <wps:spPr bwMode="auto">
                          <a:xfrm>
                            <a:off x="4581" y="13052"/>
                            <a:ext cx="18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173"/>
                        <wps:cNvCnPr>
                          <a:cxnSpLocks noChangeShapeType="1"/>
                        </wps:cNvCnPr>
                        <wps:spPr bwMode="auto">
                          <a:xfrm>
                            <a:off x="4581" y="13232"/>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3" o:spid="_x0000_s1026" style="position:absolute;left:0;text-align:left;margin-left:29.7pt;margin-top:18.5pt;width:442.35pt;height:207pt;z-index:251658752" coordorigin="1494,11972" coordsize="8847,4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">
                <v:rect id="Rectangle 134" o:spid="_x0000_s1027" style="position:absolute;left:2420;top:11972;width:2110;height: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" fillcolor="#ffc" strokecolor="#f30" strokeweight="2.25pt">
                  <v:textbox>
                    <w:txbxContent>
                      <w:p w:rsidR="00BE23BE" w:rsidRPr="00F34AE1" w:rsidRDefault="00BE23BE" w:rsidP="00BE23BE">
                        <w:pPr>
                          <w:autoSpaceDE w:val="0"/>
                          <w:autoSpaceDN w:val="0"/>
                          <w:adjustRightInd w:val="0"/>
                          <w:jc w:val="center"/>
                          <w:rPr>
                            <w:rFonts w:ascii="Arial" w:hAnsi="Arial" w:cs="Arial"/>
                            <w:b/>
                            <w:bCs/>
                            <w:color w:val="000000"/>
                            <w:sz w:val="14"/>
                            <w:szCs w:val="14"/>
                          </w:rPr>
                        </w:pPr>
                        <w:r w:rsidRPr="00F34AE1">
                          <w:rPr>
                            <w:rFonts w:ascii="Arial" w:hAnsi="Arial" w:cs="Arial"/>
                            <w:b/>
                            <w:bCs/>
                            <w:color w:val="000000"/>
                            <w:sz w:val="14"/>
                            <w:szCs w:val="14"/>
                          </w:rPr>
                          <w:t>\ корневой  каталог</w:t>
                        </w:r>
                      </w:p>
                    </w:txbxContent>
                  </v:textbox>
                </v:rect>
                <v:line id="Line 135" o:spid="_x0000_s1028" style="position:absolute;visibility:visible;mso-wrap-style:square" from="3405,12375" to="3405,12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" strokecolor="#f30" strokeweight="2.25pt"/>
                <v:line id="Line 136" o:spid="_x0000_s1029" style="position:absolute;visibility:visible;mso-wrap-style:square" from="3405,12598" to="3405,1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137" o:spid="_x0000_s1030" style="position:absolute;visibility:visible;mso-wrap-style:square" from="2420,12601" to="2420,12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" strokecolor="#f30" strokeweight="2.25pt"/>
                <v:line id="Line 138" o:spid="_x0000_s1031" style="position:absolute;visibility:visible;mso-wrap-style:square" from="4642,12601" to="4642,12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139" o:spid="_x0000_s1032" style="position:absolute;flip:x;visibility:visible;mso-wrap-style:square" from="2420,12601" to="3405,12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" strokecolor="#f30" strokeweight="2.25pt"/>
                <v:line id="Line 140" o:spid="_x0000_s1033" style="position:absolute;flip:x;visibility:visible;mso-wrap-style:square" from="3405,12601" to="4642,12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roundrect id="AutoShape 141" o:spid="_x0000_s1034" style="position:absolute;left:3011;top:12824;width:850;height:588;visibility:visible;mso-wrap-style:square;v-text-anchor:middle" arcsize="228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">
                  <v:textbox>
                    <w:txbxContent>
                      <w:p w:rsidR="00BE23BE" w:rsidRPr="00F34AE1" w:rsidRDefault="00BE23BE" w:rsidP="00BE23BE">
                        <w:pPr>
                          <w:autoSpaceDE w:val="0"/>
                          <w:autoSpaceDN w:val="0"/>
                          <w:adjustRightInd w:val="0"/>
                          <w:jc w:val="center"/>
                          <w:rPr>
                            <w:rFonts w:ascii="Arial" w:hAnsi="Arial" w:cs="Arial"/>
                            <w:color w:val="000000"/>
                            <w:sz w:val="14"/>
                            <w:szCs w:val="14"/>
                          </w:rPr>
                        </w:pPr>
                        <w:r w:rsidRPr="00F34AE1">
                          <w:rPr>
                            <w:rFonts w:ascii="Arial" w:hAnsi="Arial" w:cs="Arial"/>
                            <w:color w:val="000000"/>
                            <w:sz w:val="14"/>
                            <w:szCs w:val="14"/>
                            <w:lang w:val="en-US"/>
                          </w:rPr>
                          <w:t>fin . com</w:t>
                        </w:r>
                      </w:p>
                    </w:txbxContent>
                  </v:textbox>
                </v:roundrect>
                <v:rect id="Rectangle 142" o:spid="_x0000_s1035" style="position:absolute;left:4108;top:12824;width:984;height: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">
                  <v:textbox>
                    <w:txbxContent>
                      <w:p w:rsidR="00BE23BE" w:rsidRPr="00F34AE1" w:rsidRDefault="00BE23BE" w:rsidP="00BE23BE">
                        <w:pPr>
                          <w:autoSpaceDE w:val="0"/>
                          <w:autoSpaceDN w:val="0"/>
                          <w:adjustRightInd w:val="0"/>
                          <w:jc w:val="center"/>
                          <w:rPr>
                            <w:rFonts w:ascii="Arial" w:hAnsi="Arial" w:cs="Arial"/>
                            <w:color w:val="000000"/>
                            <w:sz w:val="14"/>
                            <w:szCs w:val="14"/>
                          </w:rPr>
                        </w:pPr>
                        <w:r w:rsidRPr="00F34AE1">
                          <w:rPr>
                            <w:rFonts w:ascii="Arial" w:hAnsi="Arial" w:cs="Arial"/>
                            <w:color w:val="000000"/>
                            <w:sz w:val="14"/>
                            <w:szCs w:val="14"/>
                            <w:lang w:val="en-US"/>
                          </w:rPr>
                          <w:t>PETROV</w:t>
                        </w:r>
                      </w:p>
                    </w:txbxContent>
                  </v:textbox>
                </v:rect>
                <v:rect id="Rectangle 143" o:spid="_x0000_s1036" style="position:absolute;left:1886;top:12824;width:985;height: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" strokecolor="#f30" strokeweight="2.25pt">
                  <v:textbox>
                    <w:txbxContent>
                      <w:p w:rsidR="00BE23BE" w:rsidRPr="00F34AE1" w:rsidRDefault="00BE23BE" w:rsidP="00BE23BE">
                        <w:pPr>
                          <w:autoSpaceDE w:val="0"/>
                          <w:autoSpaceDN w:val="0"/>
                          <w:adjustRightInd w:val="0"/>
                          <w:jc w:val="center"/>
                          <w:rPr>
                            <w:rFonts w:ascii="Arial" w:hAnsi="Arial" w:cs="Arial"/>
                            <w:b/>
                            <w:bCs/>
                            <w:color w:val="000000"/>
                            <w:sz w:val="14"/>
                            <w:szCs w:val="14"/>
                          </w:rPr>
                        </w:pPr>
                        <w:r w:rsidRPr="00F34AE1">
                          <w:rPr>
                            <w:rFonts w:ascii="Arial" w:hAnsi="Arial" w:cs="Arial"/>
                            <w:b/>
                            <w:bCs/>
                            <w:color w:val="000000"/>
                            <w:sz w:val="14"/>
                            <w:szCs w:val="14"/>
                            <w:lang w:val="en-US"/>
                          </w:rPr>
                          <w:t>IVANOV</w:t>
                        </w:r>
                      </w:p>
                    </w:txbxContent>
                  </v:textbox>
                </v:rect>
                <v:line id="Line 144" o:spid="_x0000_s1037" style="position:absolute;flip:x;visibility:visible;mso-wrap-style:square" from="2420,13306" to="2424,13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" strokecolor="#f30" strokeweight="2.25pt"/>
                <v:line id="Line 145" o:spid="_x0000_s1038" style="position:absolute;visibility:visible;mso-wrap-style:square" from="1881,13412" to="1881,1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46" o:spid="_x0000_s1039" style="position:absolute;visibility:visible;mso-wrap-style:square" from="2898,13499" to="2898,13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" strokecolor="#f30" strokeweight="2.25pt"/>
                <v:rect id="Rectangle 147" o:spid="_x0000_s1040" style="position:absolute;left:1494;top:13722;width:747;height: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">
                  <v:textbox>
                    <w:txbxContent>
                      <w:p w:rsidR="00BE23BE" w:rsidRPr="00F34AE1" w:rsidRDefault="00BE23BE" w:rsidP="00BE23BE">
                        <w:pPr>
                          <w:autoSpaceDE w:val="0"/>
                          <w:autoSpaceDN w:val="0"/>
                          <w:adjustRightInd w:val="0"/>
                          <w:jc w:val="center"/>
                          <w:rPr>
                            <w:rFonts w:ascii="Arial" w:hAnsi="Arial" w:cs="Arial"/>
                            <w:color w:val="000000"/>
                            <w:sz w:val="14"/>
                            <w:szCs w:val="14"/>
                          </w:rPr>
                        </w:pPr>
                        <w:r w:rsidRPr="00F34AE1">
                          <w:rPr>
                            <w:rFonts w:ascii="Arial" w:hAnsi="Arial" w:cs="Arial"/>
                            <w:color w:val="000000"/>
                            <w:sz w:val="14"/>
                            <w:szCs w:val="14"/>
                            <w:lang w:val="en-US"/>
                          </w:rPr>
                          <w:t>DATA</w:t>
                        </w:r>
                      </w:p>
                    </w:txbxContent>
                  </v:textbox>
                </v:rect>
                <v:line id="Line 148" o:spid="_x0000_s1041" style="position:absolute;visibility:visible;mso-wrap-style:square" from="2420,13499" to="2898,13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" strokecolor="#f30" strokeweight="2.25pt"/>
                <v:rect id="Rectangle 149" o:spid="_x0000_s1042" style="position:absolute;left:4221;top:13722;width:709;height: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">
                  <v:textbox>
                    <w:txbxContent>
                      <w:p w:rsidR="00BE23BE" w:rsidRPr="00F34AE1" w:rsidRDefault="00BE23BE" w:rsidP="00BE23BE">
                        <w:pPr>
                          <w:autoSpaceDE w:val="0"/>
                          <w:autoSpaceDN w:val="0"/>
                          <w:adjustRightInd w:val="0"/>
                          <w:jc w:val="center"/>
                          <w:rPr>
                            <w:rFonts w:ascii="Arial" w:hAnsi="Arial" w:cs="Arial"/>
                            <w:color w:val="000000"/>
                            <w:sz w:val="14"/>
                            <w:szCs w:val="14"/>
                          </w:rPr>
                        </w:pPr>
                        <w:r w:rsidRPr="00F34AE1">
                          <w:rPr>
                            <w:rFonts w:ascii="Arial" w:hAnsi="Arial" w:cs="Arial"/>
                            <w:color w:val="000000"/>
                            <w:sz w:val="14"/>
                            <w:szCs w:val="14"/>
                            <w:lang w:val="en-US"/>
                          </w:rPr>
                          <w:t>DATA</w:t>
                        </w:r>
                      </w:p>
                    </w:txbxContent>
                  </v:textbox>
                </v:rect>
                <v:rect id="Rectangle 150" o:spid="_x0000_s1043" style="position:absolute;left:4878;top:13722;width:603;height: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">
                  <v:textbox>
                    <w:txbxContent>
                      <w:p w:rsidR="00BE23BE" w:rsidRPr="00F34AE1" w:rsidRDefault="00BE23BE" w:rsidP="00BE23BE">
                        <w:pPr>
                          <w:autoSpaceDE w:val="0"/>
                          <w:autoSpaceDN w:val="0"/>
                          <w:adjustRightInd w:val="0"/>
                          <w:jc w:val="center"/>
                          <w:rPr>
                            <w:rFonts w:ascii="Arial" w:hAnsi="Arial" w:cs="Arial"/>
                            <w:color w:val="000000"/>
                            <w:sz w:val="14"/>
                            <w:szCs w:val="14"/>
                          </w:rPr>
                        </w:pPr>
                        <w:r w:rsidRPr="00F34AE1">
                          <w:rPr>
                            <w:rFonts w:ascii="Arial" w:hAnsi="Arial" w:cs="Arial"/>
                            <w:color w:val="000000"/>
                            <w:sz w:val="14"/>
                            <w:szCs w:val="14"/>
                            <w:lang w:val="en-US"/>
                          </w:rPr>
                          <w:t>EXE</w:t>
                        </w:r>
                      </w:p>
                    </w:txbxContent>
                  </v:textbox>
                </v:rect>
                <v:rect id="Rectangle 151" o:spid="_x0000_s1044" style="position:absolute;left:3406;top:13722;width:815;height: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">
                  <v:textbox>
                    <w:txbxContent>
                      <w:p w:rsidR="00BE23BE" w:rsidRPr="00F34AE1" w:rsidRDefault="00BE23BE" w:rsidP="00BE23BE">
                        <w:pPr>
                          <w:autoSpaceDE w:val="0"/>
                          <w:autoSpaceDN w:val="0"/>
                          <w:adjustRightInd w:val="0"/>
                          <w:jc w:val="center"/>
                          <w:rPr>
                            <w:rFonts w:ascii="Arial" w:hAnsi="Arial" w:cs="Arial"/>
                            <w:color w:val="000000"/>
                            <w:sz w:val="14"/>
                            <w:szCs w:val="14"/>
                          </w:rPr>
                        </w:pPr>
                        <w:r w:rsidRPr="00F34AE1">
                          <w:rPr>
                            <w:rFonts w:ascii="Arial" w:hAnsi="Arial" w:cs="Arial"/>
                            <w:color w:val="000000"/>
                            <w:sz w:val="14"/>
                            <w:szCs w:val="14"/>
                            <w:lang w:val="en-US"/>
                          </w:rPr>
                          <w:t>TEXTS</w:t>
                        </w:r>
                      </w:p>
                    </w:txbxContent>
                  </v:textbox>
                </v:rect>
                <v:line id="Line 152" o:spid="_x0000_s1045" style="position:absolute;visibility:visible;mso-wrap-style:square" from="4895,13499" to="4895,13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153" o:spid="_x0000_s1046" style="position:absolute;visibility:visible;mso-wrap-style:square" from="4333,13499" to="4333,13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154" o:spid="_x0000_s1047" style="position:absolute;visibility:visible;mso-wrap-style:square" from="3686,13499" to="3686,13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155" o:spid="_x0000_s1048" style="position:absolute;visibility:visible;mso-wrap-style:square" from="4642,13183" to="4642,13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156" o:spid="_x0000_s1049" style="position:absolute;visibility:visible;mso-wrap-style:square" from="3686,13499" to="4895,13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157" o:spid="_x0000_s1050" style="position:absolute;visibility:visible;mso-wrap-style:square" from="2898,13989" to="2898,1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" strokecolor="#f30" strokeweight="2.25pt"/>
                <v:roundrect id="AutoShape 158" o:spid="_x0000_s1051" style="position:absolute;left:1701;top:14709;width:1183;height:683;visibility:visible;mso-wrap-style:square;v-text-anchor:middle" arcsize="228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">
                  <v:textbox>
                    <w:txbxContent>
                      <w:p w:rsidR="00BE23BE" w:rsidRPr="00F34AE1" w:rsidRDefault="00BE23BE" w:rsidP="00BE23BE">
                        <w:pPr>
                          <w:autoSpaceDE w:val="0"/>
                          <w:autoSpaceDN w:val="0"/>
                          <w:adjustRightInd w:val="0"/>
                          <w:jc w:val="center"/>
                          <w:rPr>
                            <w:rFonts w:ascii="Arial" w:hAnsi="Arial" w:cs="Arial"/>
                            <w:color w:val="000000"/>
                            <w:sz w:val="14"/>
                            <w:szCs w:val="14"/>
                          </w:rPr>
                        </w:pPr>
                        <w:r w:rsidRPr="00F34AE1">
                          <w:rPr>
                            <w:rFonts w:ascii="Arial" w:hAnsi="Arial" w:cs="Arial"/>
                            <w:color w:val="000000"/>
                            <w:sz w:val="14"/>
                            <w:szCs w:val="14"/>
                            <w:lang w:val="en-US"/>
                          </w:rPr>
                          <w:t>prog1 . com</w:t>
                        </w:r>
                      </w:p>
                    </w:txbxContent>
                  </v:textbox>
                </v:roundrect>
                <v:roundrect id="AutoShape 159" o:spid="_x0000_s1052" style="position:absolute;left:2998;top:14709;width:1223;height:683;visibility:visible;mso-wrap-style:square;v-text-anchor:middle" arcsize="228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" strokecolor="#f30" strokeweight="2.25pt">
                  <v:textbox>
                    <w:txbxContent>
                      <w:p w:rsidR="00BE23BE" w:rsidRPr="00F34AE1" w:rsidRDefault="00BE23BE" w:rsidP="00BE23BE">
                        <w:pPr>
                          <w:autoSpaceDE w:val="0"/>
                          <w:autoSpaceDN w:val="0"/>
                          <w:adjustRightInd w:val="0"/>
                          <w:jc w:val="center"/>
                          <w:rPr>
                            <w:rFonts w:ascii="Arial" w:hAnsi="Arial" w:cs="Arial"/>
                            <w:b/>
                            <w:bCs/>
                            <w:color w:val="000000"/>
                            <w:sz w:val="14"/>
                            <w:szCs w:val="14"/>
                          </w:rPr>
                        </w:pPr>
                        <w:r w:rsidRPr="00F34AE1">
                          <w:rPr>
                            <w:rFonts w:ascii="Arial" w:hAnsi="Arial" w:cs="Arial"/>
                            <w:b/>
                            <w:bCs/>
                            <w:color w:val="000000"/>
                            <w:sz w:val="14"/>
                            <w:szCs w:val="14"/>
                            <w:lang w:val="en-US"/>
                          </w:rPr>
                          <w:t>prog2 . com</w:t>
                        </w:r>
                      </w:p>
                    </w:txbxContent>
                  </v:textbox>
                </v:roundrect>
                <v:roundrect id="AutoShape 160" o:spid="_x0000_s1053" style="position:absolute;left:4274;top:14709;width:1207;height:683;visibility:visible;mso-wrap-style:square;v-text-anchor:middle" arcsize="228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">
                  <v:textbox>
                    <w:txbxContent>
                      <w:p w:rsidR="00BE23BE" w:rsidRPr="00F34AE1" w:rsidRDefault="00BE23BE" w:rsidP="00BE23BE">
                        <w:pPr>
                          <w:autoSpaceDE w:val="0"/>
                          <w:autoSpaceDN w:val="0"/>
                          <w:adjustRightInd w:val="0"/>
                          <w:jc w:val="center"/>
                          <w:rPr>
                            <w:rFonts w:ascii="Arial" w:hAnsi="Arial" w:cs="Arial"/>
                            <w:color w:val="000000"/>
                            <w:sz w:val="14"/>
                            <w:szCs w:val="14"/>
                          </w:rPr>
                        </w:pPr>
                        <w:r w:rsidRPr="00F34AE1">
                          <w:rPr>
                            <w:rFonts w:ascii="Arial" w:hAnsi="Arial" w:cs="Arial"/>
                            <w:color w:val="000000"/>
                            <w:sz w:val="14"/>
                            <w:szCs w:val="14"/>
                            <w:lang w:val="en-US"/>
                          </w:rPr>
                          <w:t>prog3 . com</w:t>
                        </w:r>
                      </w:p>
                    </w:txbxContent>
                  </v:textbox>
                </v:roundrect>
                <v:line id="Line 161" o:spid="_x0000_s1054" style="position:absolute;visibility:visible;mso-wrap-style:square" from="2342,14482" to="2342,14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162" o:spid="_x0000_s1055" style="position:absolute;visibility:visible;mso-wrap-style:square" from="3519,14483" to="3519,14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" strokecolor="#f30" strokeweight="2.25pt"/>
                <v:line id="Line 163" o:spid="_x0000_s1056" style="position:absolute;visibility:visible;mso-wrap-style:square" from="4578,14483" to="4578,14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164" o:spid="_x0000_s1057" style="position:absolute;visibility:visible;mso-wrap-style:square" from="2342,14483" to="2898,1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165" o:spid="_x0000_s1058" style="position:absolute;visibility:visible;mso-wrap-style:square" from="2898,14483" to="3519,1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" strokecolor="#f30" strokeweight="2.25pt"/>
                <v:line id="Line 166" o:spid="_x0000_s1059" style="position:absolute;visibility:visible;mso-wrap-style:square" from="3519,14483" to="4578,1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rect id="Rectangle 167" o:spid="_x0000_s1060" style="position:absolute;left:2421;top:13722;width:843;height: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" strokecolor="#f30" strokeweight="2.25pt">
                  <v:textbox>
                    <w:txbxContent>
                      <w:p w:rsidR="00BE23BE" w:rsidRPr="00F34AE1" w:rsidRDefault="00BE23BE" w:rsidP="00BE23BE">
                        <w:pPr>
                          <w:autoSpaceDE w:val="0"/>
                          <w:autoSpaceDN w:val="0"/>
                          <w:adjustRightInd w:val="0"/>
                          <w:jc w:val="center"/>
                          <w:rPr>
                            <w:rFonts w:ascii="Arial" w:hAnsi="Arial" w:cs="Arial"/>
                            <w:b/>
                            <w:bCs/>
                            <w:color w:val="000000"/>
                            <w:sz w:val="14"/>
                            <w:szCs w:val="14"/>
                          </w:rPr>
                        </w:pPr>
                        <w:r w:rsidRPr="00F34AE1">
                          <w:rPr>
                            <w:rFonts w:ascii="Arial" w:hAnsi="Arial" w:cs="Arial"/>
                            <w:b/>
                            <w:bCs/>
                            <w:color w:val="000000"/>
                            <w:sz w:val="14"/>
                            <w:szCs w:val="14"/>
                            <w:lang w:val="en-US"/>
                          </w:rPr>
                          <w:t>PROGS</w:t>
                        </w:r>
                      </w:p>
                    </w:txbxContent>
                  </v:textbox>
                </v:rect>
                <v:shape id="Picture 168" o:spid="_x0000_s1061" type="#_x0000_t75" style="position:absolute;left:6201;top:12217;width:4140;height:3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">
                  <v:imagedata r:id="rId9" o:title="" grayscale="t"/>
                </v:shape>
                <v:shapetype id="_x0000_t202" coordsize="21600,21600" o:spt="202" path="m,l,21600r21600,l21600,xe">
                  <v:stroke joinstyle="miter"/>
                  <v:path gradientshapeok="t" o:connecttype="rect"/>
                </v:shapetype>
                <v:shape id="Text Box 169" o:spid="_x0000_s1062" type="#_x0000_t202" style="position:absolute;left:1881;top:15392;width:34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rsidR="00BE23BE" w:rsidRPr="00F34AE1" w:rsidRDefault="00BE23BE" w:rsidP="00BE23BE">
                        <w:pPr>
                          <w:jc w:val="center"/>
                          <w:rPr>
                            <w:b/>
                            <w:i/>
                          </w:rPr>
                        </w:pPr>
                        <w:r w:rsidRPr="00F34AE1">
                          <w:rPr>
                            <w:b/>
                            <w:i/>
                          </w:rPr>
                          <w:t>Иерархическая</w:t>
                        </w:r>
                      </w:p>
                      <w:p w:rsidR="00BE23BE" w:rsidRPr="00F34AE1" w:rsidRDefault="00BE23BE" w:rsidP="00BE23BE">
                        <w:pPr>
                          <w:jc w:val="center"/>
                          <w:rPr>
                            <w:b/>
                            <w:i/>
                          </w:rPr>
                        </w:pPr>
                        <w:r w:rsidRPr="00F34AE1">
                          <w:rPr>
                            <w:b/>
                            <w:i/>
                          </w:rPr>
                          <w:t>структура</w:t>
                        </w:r>
                      </w:p>
                    </w:txbxContent>
                  </v:textbox>
                </v:shape>
                <v:shape id="Text Box 170" o:spid="_x0000_s1063" type="#_x0000_t202" style="position:absolute;left:6741;top:15392;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rsidR="00BE23BE" w:rsidRPr="00F34AE1" w:rsidRDefault="00BE23BE" w:rsidP="00BE23BE">
                        <w:pPr>
                          <w:jc w:val="center"/>
                          <w:rPr>
                            <w:b/>
                            <w:i/>
                          </w:rPr>
                        </w:pPr>
                        <w:r>
                          <w:rPr>
                            <w:b/>
                            <w:i/>
                          </w:rPr>
                          <w:t>Логическая структура диска</w:t>
                        </w:r>
                      </w:p>
                    </w:txbxContent>
                  </v:textbox>
                </v:shape>
                <v:line id="Line 171" o:spid="_x0000_s1064" style="position:absolute;visibility:visible;mso-wrap-style:square" from="1881,13412" to="2421,13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rect id="Rectangle 172" o:spid="_x0000_s1065" style="position:absolute;left:4581;top:1305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stroked="f"/>
                <v:line id="Line 173" o:spid="_x0000_s1066" style="position:absolute;visibility:visible;mso-wrap-style:square" from="4581,13232" to="4761,1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group>
            </w:pict>
          </mc:Fallback>
        </mc:AlternateContent>
      </w:r>
      <w:r w:rsidR="00BE23BE">
        <w:t xml:space="preserve"> </w:t>
      </w:r>
    </w:p>
    <w:p w:rsidR="00BE23BE" w:rsidRDefault="00BE23BE" w:rsidP="00BE23BE">
      <w:pPr>
        <w:ind w:firstLine="708"/>
        <w:jc w:val="center"/>
      </w:pPr>
    </w:p>
    <w:p w:rsidR="00BE23BE" w:rsidRDefault="00BE23BE" w:rsidP="00BE23BE">
      <w:pPr>
        <w:ind w:firstLine="708"/>
        <w:jc w:val="center"/>
      </w:pPr>
    </w:p>
    <w:p w:rsidR="00BE23BE" w:rsidRDefault="00BE23BE" w:rsidP="00BE23BE">
      <w:pPr>
        <w:ind w:firstLine="708"/>
        <w:jc w:val="center"/>
      </w:pPr>
    </w:p>
    <w:p w:rsidR="00BE23BE" w:rsidRDefault="00BE23BE" w:rsidP="00BE23BE">
      <w:pPr>
        <w:ind w:firstLine="708"/>
        <w:jc w:val="center"/>
      </w:pPr>
    </w:p>
    <w:p w:rsidR="00BE23BE" w:rsidRDefault="00BE23BE" w:rsidP="00BE23BE">
      <w:pPr>
        <w:ind w:firstLine="708"/>
        <w:jc w:val="center"/>
      </w:pPr>
    </w:p>
    <w:p w:rsidR="00BE23BE" w:rsidRDefault="00BE23BE" w:rsidP="00BE23BE">
      <w:pPr>
        <w:ind w:firstLine="708"/>
        <w:jc w:val="center"/>
      </w:pPr>
    </w:p>
    <w:p w:rsidR="00BE23BE" w:rsidRDefault="00BE23BE" w:rsidP="00BE23BE">
      <w:pPr>
        <w:ind w:firstLine="708"/>
        <w:jc w:val="center"/>
      </w:pPr>
    </w:p>
    <w:p w:rsidR="00BE23BE" w:rsidRDefault="00BE23BE" w:rsidP="00BE23BE">
      <w:pPr>
        <w:ind w:firstLine="708"/>
        <w:jc w:val="center"/>
      </w:pPr>
    </w:p>
    <w:p w:rsidR="00BE23BE" w:rsidRDefault="00BE23BE" w:rsidP="00BE23BE">
      <w:pPr>
        <w:ind w:firstLine="708"/>
        <w:jc w:val="center"/>
      </w:pPr>
    </w:p>
    <w:p w:rsidR="00BE23BE" w:rsidRDefault="00BE23BE" w:rsidP="00BE23BE">
      <w:pPr>
        <w:ind w:firstLine="708"/>
        <w:jc w:val="center"/>
      </w:pPr>
    </w:p>
    <w:p w:rsidR="00BE23BE" w:rsidRDefault="00BE23BE" w:rsidP="00BE23BE">
      <w:pPr>
        <w:ind w:firstLine="708"/>
        <w:jc w:val="center"/>
      </w:pPr>
    </w:p>
    <w:p w:rsidR="00BE23BE" w:rsidRDefault="00BE23BE" w:rsidP="00BE23BE">
      <w:pPr>
        <w:ind w:firstLine="708"/>
        <w:jc w:val="center"/>
      </w:pPr>
    </w:p>
    <w:p w:rsidR="00BE23BE" w:rsidRDefault="00BE23BE" w:rsidP="00BE23BE">
      <w:pPr>
        <w:ind w:firstLine="708"/>
        <w:jc w:val="center"/>
      </w:pPr>
    </w:p>
    <w:p w:rsidR="00BE23BE" w:rsidRDefault="00BE23BE" w:rsidP="00BE23BE">
      <w:pPr>
        <w:ind w:firstLine="708"/>
        <w:jc w:val="center"/>
      </w:pPr>
    </w:p>
    <w:p w:rsidR="00BE23BE" w:rsidRDefault="00BE23BE" w:rsidP="00BE23BE">
      <w:pPr>
        <w:ind w:firstLine="708"/>
        <w:jc w:val="center"/>
      </w:pPr>
    </w:p>
    <w:p w:rsidR="00BE23BE" w:rsidRDefault="00BE23BE" w:rsidP="00BE23BE">
      <w:pPr>
        <w:ind w:firstLine="708"/>
        <w:jc w:val="center"/>
      </w:pPr>
    </w:p>
    <w:p w:rsidR="00BE23BE" w:rsidRDefault="00BE23BE" w:rsidP="00BE23BE">
      <w:pPr>
        <w:jc w:val="center"/>
        <w:rPr>
          <w:b/>
          <w:i/>
          <w:caps/>
          <w:sz w:val="32"/>
          <w:szCs w:val="32"/>
        </w:rPr>
      </w:pPr>
      <w:r>
        <w:rPr>
          <w:b/>
          <w:i/>
          <w:caps/>
          <w:sz w:val="32"/>
          <w:szCs w:val="32"/>
        </w:rPr>
        <w:t>форматы графических файлов</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03"/>
        <w:gridCol w:w="9403"/>
      </w:tblGrid>
      <w:tr w:rsidR="00BE23BE" w:rsidRPr="00BE23BE" w:rsidTr="00BE23BE">
        <w:trPr>
          <w:trHeight w:val="459"/>
        </w:trPr>
        <w:tc>
          <w:tcPr>
            <w:tcW w:w="749" w:type="dxa"/>
            <w:shd w:val="clear" w:color="auto" w:fill="FFFFFF"/>
            <w:vAlign w:val="center"/>
          </w:tcPr>
          <w:p w:rsidR="00BE23BE" w:rsidRPr="00BE23BE" w:rsidRDefault="00BE23BE" w:rsidP="00BE23BE">
            <w:pPr>
              <w:jc w:val="center"/>
              <w:rPr>
                <w:b/>
                <w:color w:val="000000"/>
              </w:rPr>
            </w:pPr>
            <w:r w:rsidRPr="00BE23BE">
              <w:rPr>
                <w:b/>
                <w:color w:val="000000"/>
                <w:lang w:val="en-US"/>
              </w:rPr>
              <w:t>jpeg</w:t>
            </w:r>
          </w:p>
        </w:tc>
        <w:tc>
          <w:tcPr>
            <w:tcW w:w="9457" w:type="dxa"/>
            <w:shd w:val="clear" w:color="auto" w:fill="FFFFFF"/>
          </w:tcPr>
          <w:p w:rsidR="00BE23BE" w:rsidRPr="00BE23BE" w:rsidRDefault="00BE23BE" w:rsidP="00BE23BE">
            <w:pPr>
              <w:rPr>
                <w:color w:val="000000"/>
                <w:sz w:val="20"/>
                <w:szCs w:val="20"/>
              </w:rPr>
            </w:pPr>
            <w:r w:rsidRPr="00BE23BE">
              <w:rPr>
                <w:color w:val="000000"/>
                <w:sz w:val="20"/>
                <w:szCs w:val="20"/>
              </w:rPr>
              <w:t xml:space="preserve">JPEG ((Joint Photographic Experts Group)  популярный формат графических файлов, широко применяемый при создании сайтов и хранения изображений. JPEG поддерживает 24-битовый цвет и сохраняет яркость и оттенки цветов в фотографиях неизменными. Данный формат называют сжатием с потерями, поскольку алгоритм JPEG выборочно отвергает данные. Метод сжатия может внести искажения в рисунок, особенно содержащий текст, мелкие детали или четкие края. Формат JPEG не поддерживает прозрачность. Когда вы сохраняете фотографию в этом формате, прозрачные пиксели заполняются определенным цветом. </w:t>
            </w:r>
          </w:p>
          <w:p w:rsidR="00BE23BE" w:rsidRPr="00BE23BE" w:rsidRDefault="00BE23BE" w:rsidP="00BE23BE">
            <w:pPr>
              <w:outlineLvl w:val="2"/>
              <w:rPr>
                <w:b/>
                <w:bCs/>
                <w:sz w:val="20"/>
                <w:szCs w:val="20"/>
                <w:u w:val="single"/>
              </w:rPr>
            </w:pPr>
            <w:r w:rsidRPr="00BE23BE">
              <w:rPr>
                <w:b/>
                <w:bCs/>
                <w:sz w:val="20"/>
                <w:szCs w:val="20"/>
                <w:u w:val="single"/>
              </w:rPr>
              <w:t>Особенности</w:t>
            </w:r>
          </w:p>
          <w:p w:rsidR="00BE23BE" w:rsidRPr="00BE23BE" w:rsidRDefault="00BE23BE" w:rsidP="00BE23BE">
            <w:pPr>
              <w:numPr>
                <w:ilvl w:val="0"/>
                <w:numId w:val="34"/>
              </w:numPr>
              <w:rPr>
                <w:color w:val="000000"/>
                <w:sz w:val="20"/>
                <w:szCs w:val="20"/>
              </w:rPr>
            </w:pPr>
            <w:r w:rsidRPr="00BE23BE">
              <w:rPr>
                <w:color w:val="000000"/>
                <w:sz w:val="20"/>
                <w:szCs w:val="20"/>
              </w:rPr>
              <w:t xml:space="preserve">Количество цветов в изображении  около 16 миллионов, что вполне достаточно для сохранения фотографического качества изображения. </w:t>
            </w:r>
          </w:p>
          <w:p w:rsidR="00BE23BE" w:rsidRPr="00BE23BE" w:rsidRDefault="00BE23BE" w:rsidP="00BE23BE">
            <w:pPr>
              <w:numPr>
                <w:ilvl w:val="0"/>
                <w:numId w:val="34"/>
              </w:numPr>
              <w:rPr>
                <w:color w:val="000000"/>
                <w:sz w:val="20"/>
                <w:szCs w:val="20"/>
              </w:rPr>
            </w:pPr>
            <w:r w:rsidRPr="00BE23BE">
              <w:rPr>
                <w:color w:val="000000"/>
                <w:sz w:val="20"/>
                <w:szCs w:val="20"/>
              </w:rPr>
              <w:t xml:space="preserve">Основная характеристика формата  качество, позволяющее управлять конечным размером файла. </w:t>
            </w:r>
          </w:p>
          <w:p w:rsidR="00BE23BE" w:rsidRPr="00BE23BE" w:rsidRDefault="00BE23BE" w:rsidP="00BE23BE">
            <w:pPr>
              <w:numPr>
                <w:ilvl w:val="0"/>
                <w:numId w:val="34"/>
              </w:numPr>
              <w:rPr>
                <w:color w:val="000000"/>
                <w:sz w:val="20"/>
                <w:szCs w:val="20"/>
              </w:rPr>
            </w:pPr>
            <w:r w:rsidRPr="00BE23BE">
              <w:rPr>
                <w:color w:val="000000"/>
                <w:sz w:val="20"/>
                <w:szCs w:val="20"/>
              </w:rPr>
              <w:t xml:space="preserve">Поддерживает технологию, так называемый прогрессивный JPEG, в котором версия рисунка с низким разрешением появляется в окне просмотра до полной загрузки самого изображения. </w:t>
            </w:r>
          </w:p>
          <w:p w:rsidR="00BE23BE" w:rsidRPr="00BE23BE" w:rsidRDefault="00BE23BE" w:rsidP="00BE23BE">
            <w:pPr>
              <w:outlineLvl w:val="2"/>
              <w:rPr>
                <w:b/>
                <w:bCs/>
                <w:sz w:val="20"/>
                <w:szCs w:val="20"/>
                <w:u w:val="single"/>
              </w:rPr>
            </w:pPr>
            <w:r w:rsidRPr="00BE23BE">
              <w:rPr>
                <w:b/>
                <w:bCs/>
                <w:sz w:val="20"/>
                <w:szCs w:val="20"/>
                <w:u w:val="single"/>
              </w:rPr>
              <w:t>Область применения</w:t>
            </w:r>
          </w:p>
          <w:p w:rsidR="00BE23BE" w:rsidRPr="00BE23BE" w:rsidRDefault="00BE23BE" w:rsidP="00BE23BE">
            <w:pPr>
              <w:rPr>
                <w:color w:val="000000"/>
                <w:sz w:val="20"/>
                <w:szCs w:val="20"/>
              </w:rPr>
            </w:pPr>
            <w:r w:rsidRPr="00BE23BE">
              <w:rPr>
                <w:color w:val="000000"/>
                <w:sz w:val="20"/>
                <w:szCs w:val="20"/>
              </w:rPr>
              <w:t>Используется преимущественно для фотографий. Не очень подходит для рисунков содержащих прозрачные участки, мелкие детали или текст.</w:t>
            </w:r>
          </w:p>
        </w:tc>
      </w:tr>
      <w:tr w:rsidR="00BE23BE" w:rsidRPr="00BE23BE" w:rsidTr="00BE23BE">
        <w:trPr>
          <w:trHeight w:val="510"/>
        </w:trPr>
        <w:tc>
          <w:tcPr>
            <w:tcW w:w="749" w:type="dxa"/>
            <w:shd w:val="clear" w:color="auto" w:fill="FFFFFF"/>
            <w:vAlign w:val="center"/>
          </w:tcPr>
          <w:p w:rsidR="00BE23BE" w:rsidRPr="00BE23BE" w:rsidRDefault="00BE23BE" w:rsidP="00BE23BE">
            <w:pPr>
              <w:jc w:val="center"/>
              <w:rPr>
                <w:b/>
                <w:color w:val="000000"/>
              </w:rPr>
            </w:pPr>
            <w:r w:rsidRPr="00BE23BE">
              <w:rPr>
                <w:b/>
                <w:color w:val="000000"/>
                <w:lang w:val="en-US"/>
              </w:rPr>
              <w:t>bmp</w:t>
            </w:r>
          </w:p>
        </w:tc>
        <w:tc>
          <w:tcPr>
            <w:tcW w:w="9457" w:type="dxa"/>
            <w:shd w:val="clear" w:color="auto" w:fill="FFFFFF"/>
          </w:tcPr>
          <w:p w:rsidR="00BE23BE" w:rsidRPr="00BE23BE" w:rsidRDefault="00BE23BE" w:rsidP="00BE23BE">
            <w:pPr>
              <w:rPr>
                <w:color w:val="000000"/>
                <w:sz w:val="20"/>
                <w:szCs w:val="20"/>
              </w:rPr>
            </w:pPr>
            <w:r w:rsidRPr="00BE23BE">
              <w:rPr>
                <w:color w:val="000000"/>
                <w:sz w:val="20"/>
                <w:szCs w:val="20"/>
              </w:rPr>
              <w:t>Универсальный формат растровых графических файлов, используется в операционной системе Windows. Этот формат поддерживается многими графическими редакторами, в том числе редактором Paint. Рекомендуется для хранения и обмена данными с другими приложениями.</w:t>
            </w:r>
          </w:p>
        </w:tc>
      </w:tr>
      <w:tr w:rsidR="00BE23BE" w:rsidRPr="00BE23BE" w:rsidTr="00BE23BE">
        <w:trPr>
          <w:trHeight w:val="3412"/>
        </w:trPr>
        <w:tc>
          <w:tcPr>
            <w:tcW w:w="749" w:type="dxa"/>
            <w:shd w:val="clear" w:color="auto" w:fill="FFFFFF"/>
            <w:vAlign w:val="center"/>
          </w:tcPr>
          <w:p w:rsidR="00BE23BE" w:rsidRPr="00BE23BE" w:rsidRDefault="00BE23BE" w:rsidP="00BE23BE">
            <w:pPr>
              <w:jc w:val="center"/>
              <w:rPr>
                <w:b/>
                <w:color w:val="000000"/>
                <w:lang w:val="en-US"/>
              </w:rPr>
            </w:pPr>
            <w:r w:rsidRPr="00BE23BE">
              <w:rPr>
                <w:b/>
                <w:color w:val="000000"/>
                <w:lang w:val="en-US"/>
              </w:rPr>
              <w:t>gif</w:t>
            </w:r>
          </w:p>
        </w:tc>
        <w:tc>
          <w:tcPr>
            <w:tcW w:w="9457" w:type="dxa"/>
            <w:shd w:val="clear" w:color="auto" w:fill="FFFFFF"/>
          </w:tcPr>
          <w:p w:rsidR="00BE23BE" w:rsidRPr="00BE23BE" w:rsidRDefault="00BE23BE" w:rsidP="00BE23BE">
            <w:pPr>
              <w:rPr>
                <w:color w:val="000000"/>
                <w:sz w:val="20"/>
                <w:szCs w:val="20"/>
              </w:rPr>
            </w:pPr>
            <w:bookmarkStart w:id="0" w:name="interlasing"/>
            <w:bookmarkEnd w:id="0"/>
            <w:r w:rsidRPr="00BE23BE">
              <w:rPr>
                <w:color w:val="000000"/>
                <w:sz w:val="20"/>
                <w:szCs w:val="20"/>
              </w:rPr>
              <w:t>GIF (Graphics Interchange Format)  формат графических файлов, широко применяемый при создании сайтов. GIF использует 8-битовый цвет и эффективно сжимает сплошные цветные области, при этом сохраняя детали изображения.</w:t>
            </w:r>
          </w:p>
          <w:p w:rsidR="00BE23BE" w:rsidRPr="00BE23BE" w:rsidRDefault="00BE23BE" w:rsidP="00BE23BE">
            <w:pPr>
              <w:outlineLvl w:val="2"/>
              <w:rPr>
                <w:b/>
                <w:bCs/>
                <w:sz w:val="20"/>
                <w:szCs w:val="20"/>
                <w:u w:val="single"/>
              </w:rPr>
            </w:pPr>
            <w:r w:rsidRPr="00BE23BE">
              <w:rPr>
                <w:b/>
                <w:bCs/>
                <w:sz w:val="20"/>
                <w:szCs w:val="20"/>
                <w:u w:val="single"/>
              </w:rPr>
              <w:t>Особенности</w:t>
            </w:r>
          </w:p>
          <w:p w:rsidR="00BE23BE" w:rsidRPr="00BE23BE" w:rsidRDefault="00BE23BE" w:rsidP="00BE23BE">
            <w:pPr>
              <w:numPr>
                <w:ilvl w:val="0"/>
                <w:numId w:val="33"/>
              </w:numPr>
              <w:rPr>
                <w:color w:val="000000"/>
                <w:sz w:val="20"/>
                <w:szCs w:val="20"/>
              </w:rPr>
            </w:pPr>
            <w:r w:rsidRPr="00BE23BE">
              <w:rPr>
                <w:color w:val="000000"/>
                <w:sz w:val="20"/>
                <w:szCs w:val="20"/>
              </w:rPr>
              <w:t xml:space="preserve">Количество цветов в изображении может быть от 2 до 256, но это могут быть любые цвета из 24-битной палитры. </w:t>
            </w:r>
          </w:p>
          <w:p w:rsidR="00BE23BE" w:rsidRPr="00BE23BE" w:rsidRDefault="00BE23BE" w:rsidP="00BE23BE">
            <w:pPr>
              <w:numPr>
                <w:ilvl w:val="0"/>
                <w:numId w:val="33"/>
              </w:numPr>
              <w:rPr>
                <w:color w:val="000000"/>
                <w:sz w:val="20"/>
                <w:szCs w:val="20"/>
              </w:rPr>
            </w:pPr>
            <w:r w:rsidRPr="00BE23BE">
              <w:rPr>
                <w:color w:val="000000"/>
                <w:sz w:val="20"/>
                <w:szCs w:val="20"/>
              </w:rPr>
              <w:t xml:space="preserve">Файл в формате GIF может содержать прозрачные участки. Если используется отличный от белого цвета фон, он будет проглядывать сквозь «дыры» в изображении. </w:t>
            </w:r>
          </w:p>
          <w:p w:rsidR="00BE23BE" w:rsidRPr="00BE23BE" w:rsidRDefault="00BE23BE" w:rsidP="00BE23BE">
            <w:pPr>
              <w:numPr>
                <w:ilvl w:val="0"/>
                <w:numId w:val="33"/>
              </w:numPr>
              <w:rPr>
                <w:color w:val="000000"/>
                <w:sz w:val="20"/>
                <w:szCs w:val="20"/>
              </w:rPr>
            </w:pPr>
            <w:r w:rsidRPr="00BE23BE">
              <w:rPr>
                <w:color w:val="000000"/>
                <w:sz w:val="20"/>
                <w:szCs w:val="20"/>
              </w:rPr>
              <w:t xml:space="preserve">Поддерживает покадровую смену изображений, что делает формат популярным для создания баннеров и простой анимации. </w:t>
            </w:r>
          </w:p>
          <w:p w:rsidR="00BE23BE" w:rsidRPr="00BE23BE" w:rsidRDefault="00BE23BE" w:rsidP="00BE23BE">
            <w:pPr>
              <w:numPr>
                <w:ilvl w:val="0"/>
                <w:numId w:val="33"/>
              </w:numPr>
              <w:rPr>
                <w:color w:val="000000"/>
                <w:sz w:val="20"/>
                <w:szCs w:val="20"/>
              </w:rPr>
            </w:pPr>
            <w:r w:rsidRPr="00BE23BE">
              <w:rPr>
                <w:color w:val="000000"/>
                <w:sz w:val="20"/>
                <w:szCs w:val="20"/>
              </w:rPr>
              <w:t xml:space="preserve">Использует свободный от потерь метод сжатия </w:t>
            </w:r>
          </w:p>
          <w:p w:rsidR="00BE23BE" w:rsidRPr="00BE23BE" w:rsidRDefault="00BE23BE" w:rsidP="00BE23BE">
            <w:pPr>
              <w:outlineLvl w:val="2"/>
              <w:rPr>
                <w:b/>
                <w:bCs/>
                <w:sz w:val="20"/>
                <w:szCs w:val="20"/>
                <w:u w:val="single"/>
              </w:rPr>
            </w:pPr>
            <w:r w:rsidRPr="00BE23BE">
              <w:rPr>
                <w:b/>
                <w:bCs/>
                <w:sz w:val="20"/>
                <w:szCs w:val="20"/>
                <w:u w:val="single"/>
              </w:rPr>
              <w:t>Область применения</w:t>
            </w:r>
          </w:p>
          <w:p w:rsidR="00BE23BE" w:rsidRPr="00BE23BE" w:rsidRDefault="00BE23BE" w:rsidP="00BE23BE">
            <w:pPr>
              <w:rPr>
                <w:sz w:val="20"/>
                <w:szCs w:val="20"/>
              </w:rPr>
            </w:pPr>
            <w:r w:rsidRPr="00BE23BE">
              <w:rPr>
                <w:sz w:val="20"/>
                <w:szCs w:val="20"/>
              </w:rPr>
              <w:t xml:space="preserve">Текст, логотипы, иллюстрации с четкими краями, анимированные рисунки, изображения с прозрачными участками, баннеры. </w:t>
            </w:r>
          </w:p>
        </w:tc>
      </w:tr>
      <w:tr w:rsidR="00BE23BE" w:rsidRPr="00BE23BE" w:rsidTr="00BE23BE">
        <w:trPr>
          <w:trHeight w:val="3044"/>
        </w:trPr>
        <w:tc>
          <w:tcPr>
            <w:tcW w:w="749" w:type="dxa"/>
            <w:shd w:val="clear" w:color="auto" w:fill="FFFFFF"/>
            <w:vAlign w:val="center"/>
          </w:tcPr>
          <w:p w:rsidR="00BE23BE" w:rsidRPr="00BE23BE" w:rsidRDefault="00BE23BE" w:rsidP="00BE23BE">
            <w:pPr>
              <w:jc w:val="center"/>
              <w:rPr>
                <w:b/>
                <w:color w:val="000000"/>
              </w:rPr>
            </w:pPr>
            <w:r w:rsidRPr="00BE23BE">
              <w:rPr>
                <w:b/>
              </w:rPr>
              <w:t>PNG-24</w:t>
            </w:r>
          </w:p>
        </w:tc>
        <w:tc>
          <w:tcPr>
            <w:tcW w:w="9457" w:type="dxa"/>
            <w:shd w:val="clear" w:color="auto" w:fill="FFFFFF"/>
          </w:tcPr>
          <w:p w:rsidR="00BE23BE" w:rsidRPr="00BE23BE" w:rsidRDefault="00BE23BE" w:rsidP="00BE23BE">
            <w:pPr>
              <w:rPr>
                <w:color w:val="000000"/>
                <w:sz w:val="20"/>
                <w:szCs w:val="20"/>
              </w:rPr>
            </w:pPr>
            <w:r w:rsidRPr="00BE23BE">
              <w:rPr>
                <w:color w:val="000000"/>
                <w:sz w:val="20"/>
                <w:szCs w:val="20"/>
              </w:rPr>
              <w:t>PNG-24 – формат, аналогичный PNG-8, но использующий 24-битную палитру цвета Подобно формату JPEG, сохраняет яркость и оттенки цветов в фотографиях. Подобно GIF и формату PNG-8, сохраняет детали изображения, как, например, в линейных рисунках, логотипах, или иллюстрациях</w:t>
            </w:r>
          </w:p>
          <w:p w:rsidR="00BE23BE" w:rsidRPr="00BE23BE" w:rsidRDefault="00BE23BE" w:rsidP="00BE23BE">
            <w:pPr>
              <w:rPr>
                <w:sz w:val="20"/>
                <w:szCs w:val="20"/>
                <w:u w:val="single"/>
              </w:rPr>
            </w:pPr>
            <w:r w:rsidRPr="00BE23BE">
              <w:rPr>
                <w:b/>
                <w:bCs/>
                <w:sz w:val="20"/>
                <w:szCs w:val="20"/>
                <w:u w:val="single"/>
              </w:rPr>
              <w:t>Особенности</w:t>
            </w:r>
          </w:p>
          <w:p w:rsidR="00BE23BE" w:rsidRPr="00BE23BE" w:rsidRDefault="00BE23BE" w:rsidP="00BE23BE">
            <w:pPr>
              <w:numPr>
                <w:ilvl w:val="0"/>
                <w:numId w:val="35"/>
              </w:numPr>
              <w:rPr>
                <w:color w:val="000000"/>
                <w:sz w:val="20"/>
                <w:szCs w:val="20"/>
              </w:rPr>
            </w:pPr>
            <w:r w:rsidRPr="00BE23BE">
              <w:rPr>
                <w:color w:val="000000"/>
                <w:sz w:val="20"/>
                <w:szCs w:val="20"/>
              </w:rPr>
              <w:t xml:space="preserve">Использует примерно 16,7 млн. цветов в файле, из-за чего этот формат применяется для полноцветных изображений. </w:t>
            </w:r>
          </w:p>
          <w:p w:rsidR="00BE23BE" w:rsidRPr="00BE23BE" w:rsidRDefault="00BE23BE" w:rsidP="00BE23BE">
            <w:pPr>
              <w:numPr>
                <w:ilvl w:val="0"/>
                <w:numId w:val="35"/>
              </w:numPr>
              <w:rPr>
                <w:color w:val="000000"/>
                <w:sz w:val="20"/>
                <w:szCs w:val="20"/>
              </w:rPr>
            </w:pPr>
            <w:r w:rsidRPr="00BE23BE">
              <w:rPr>
                <w:color w:val="000000"/>
                <w:sz w:val="20"/>
                <w:szCs w:val="20"/>
              </w:rPr>
              <w:t xml:space="preserve">Поддерживает многоуровневую прозрачность, это позволяет создавать плавный переход от прозрачной области изображения к цветной, так называемый градиент. </w:t>
            </w:r>
          </w:p>
          <w:p w:rsidR="00BE23BE" w:rsidRPr="00BE23BE" w:rsidRDefault="00BE23BE" w:rsidP="00BE23BE">
            <w:pPr>
              <w:numPr>
                <w:ilvl w:val="0"/>
                <w:numId w:val="35"/>
              </w:numPr>
              <w:rPr>
                <w:color w:val="000000"/>
                <w:sz w:val="20"/>
                <w:szCs w:val="20"/>
              </w:rPr>
            </w:pPr>
            <w:r w:rsidRPr="00BE23BE">
              <w:rPr>
                <w:color w:val="000000"/>
                <w:sz w:val="20"/>
                <w:szCs w:val="20"/>
              </w:rPr>
              <w:t xml:space="preserve">Из-за того, что используемый алгоритм сжатия сохраняет все цвета и пикселы в изображении неизменными, если сравнивать с другими форматами, то у PNG-24 конечный объем графического файла получается наибольшим. </w:t>
            </w:r>
          </w:p>
          <w:p w:rsidR="00BE23BE" w:rsidRPr="00BE23BE" w:rsidRDefault="00BE23BE" w:rsidP="00BE23BE">
            <w:pPr>
              <w:outlineLvl w:val="2"/>
              <w:rPr>
                <w:b/>
                <w:bCs/>
                <w:sz w:val="20"/>
                <w:szCs w:val="20"/>
                <w:u w:val="single"/>
              </w:rPr>
            </w:pPr>
            <w:r w:rsidRPr="00BE23BE">
              <w:rPr>
                <w:b/>
                <w:bCs/>
                <w:sz w:val="20"/>
                <w:szCs w:val="20"/>
                <w:u w:val="single"/>
              </w:rPr>
              <w:t>Область применения</w:t>
            </w:r>
          </w:p>
          <w:p w:rsidR="00BE23BE" w:rsidRPr="00BE23BE" w:rsidRDefault="00BE23BE" w:rsidP="00BE23BE">
            <w:pPr>
              <w:rPr>
                <w:color w:val="000000"/>
                <w:sz w:val="20"/>
                <w:szCs w:val="20"/>
              </w:rPr>
            </w:pPr>
            <w:r w:rsidRPr="00BE23BE">
              <w:rPr>
                <w:color w:val="000000"/>
                <w:sz w:val="20"/>
                <w:szCs w:val="20"/>
              </w:rPr>
              <w:t>Фотографии, рисунки, содержащие прозрачные участки, рисунки с большим количеством цветов и четкими краями изображений.</w:t>
            </w:r>
          </w:p>
        </w:tc>
      </w:tr>
      <w:tr w:rsidR="00BE23BE" w:rsidRPr="00BE23BE" w:rsidTr="00BE23BE">
        <w:trPr>
          <w:trHeight w:val="510"/>
        </w:trPr>
        <w:tc>
          <w:tcPr>
            <w:tcW w:w="749" w:type="dxa"/>
            <w:shd w:val="clear" w:color="auto" w:fill="FFFFFF"/>
            <w:vAlign w:val="center"/>
          </w:tcPr>
          <w:p w:rsidR="00BE23BE" w:rsidRPr="00BE23BE" w:rsidRDefault="00BE23BE" w:rsidP="00BE23BE">
            <w:pPr>
              <w:jc w:val="center"/>
              <w:rPr>
                <w:b/>
                <w:color w:val="000000"/>
                <w:lang w:val="en-US"/>
              </w:rPr>
            </w:pPr>
            <w:r w:rsidRPr="00BE23BE">
              <w:rPr>
                <w:b/>
                <w:color w:val="000000"/>
                <w:lang w:val="en-US"/>
              </w:rPr>
              <w:t>tif</w:t>
            </w:r>
          </w:p>
        </w:tc>
        <w:tc>
          <w:tcPr>
            <w:tcW w:w="9457" w:type="dxa"/>
            <w:shd w:val="clear" w:color="auto" w:fill="FFFFFF"/>
          </w:tcPr>
          <w:p w:rsidR="00BE23BE" w:rsidRPr="00BE23BE" w:rsidRDefault="00BE23BE" w:rsidP="00BE23BE">
            <w:pPr>
              <w:rPr>
                <w:color w:val="000000"/>
                <w:sz w:val="20"/>
                <w:szCs w:val="20"/>
              </w:rPr>
            </w:pPr>
            <w:r w:rsidRPr="00BE23BE">
              <w:rPr>
                <w:color w:val="000000"/>
                <w:sz w:val="20"/>
                <w:szCs w:val="20"/>
              </w:rPr>
              <w:t>Формат растровых графических файлов, поддерживается всеми основными графическими редакторами и компьютерными платформами. Включает в себя алгоритм сжатия без потерь информации. Используется для обмена документами между различными программами. Рекомендуется для использования при работе с издательскими системами.</w:t>
            </w:r>
          </w:p>
        </w:tc>
      </w:tr>
      <w:tr w:rsidR="00BE23BE" w:rsidRPr="00BE23BE" w:rsidTr="00BE23BE">
        <w:trPr>
          <w:trHeight w:val="999"/>
        </w:trPr>
        <w:tc>
          <w:tcPr>
            <w:tcW w:w="749" w:type="dxa"/>
            <w:shd w:val="clear" w:color="auto" w:fill="FFFFFF"/>
            <w:vAlign w:val="center"/>
          </w:tcPr>
          <w:p w:rsidR="00BE23BE" w:rsidRPr="00BE23BE" w:rsidRDefault="00BE23BE" w:rsidP="00BE23BE">
            <w:pPr>
              <w:jc w:val="center"/>
              <w:rPr>
                <w:b/>
                <w:color w:val="000000"/>
              </w:rPr>
            </w:pPr>
            <w:r w:rsidRPr="00BE23BE">
              <w:rPr>
                <w:b/>
                <w:bCs/>
              </w:rPr>
              <w:t>cdr</w:t>
            </w:r>
          </w:p>
        </w:tc>
        <w:tc>
          <w:tcPr>
            <w:tcW w:w="9457" w:type="dxa"/>
            <w:shd w:val="clear" w:color="auto" w:fill="FFFFFF"/>
          </w:tcPr>
          <w:p w:rsidR="00BE23BE" w:rsidRPr="00BE23BE" w:rsidRDefault="00BE23BE" w:rsidP="00BE23BE">
            <w:pPr>
              <w:rPr>
                <w:sz w:val="20"/>
                <w:szCs w:val="20"/>
              </w:rPr>
            </w:pPr>
            <w:r w:rsidRPr="00BE23BE">
              <w:rPr>
                <w:sz w:val="20"/>
                <w:szCs w:val="20"/>
              </w:rPr>
              <w:t>Векторный формат файлов, создаваемых программой CorelDraw. У CorelDraw большое число версий - CorelDraw 3, CorelDraw 4, CorelDraw 5 и т.д. Формат cdr каждой новой версии несовместим с более старыми версиями, что означает, например, файл, сохраненный в версии CorelDraw 9 может быть открыт в более новой версии программы (CorelDraw 10, 11, 12 и т.д.), но не может быть открыт в более старой версии программы (CorelDraw 8, 7, 6 и т.д.). Формат обеспечивает очень высокое качество рисунков, но по ряду параметров плохо совместим с другими программами (например, различные эффекты CorelDraw и градиентная заливка могут не передаваться в другие форматы).</w:t>
            </w:r>
          </w:p>
        </w:tc>
      </w:tr>
      <w:tr w:rsidR="00BE23BE" w:rsidRPr="00BE23BE" w:rsidTr="00BE23BE">
        <w:trPr>
          <w:trHeight w:val="876"/>
        </w:trPr>
        <w:tc>
          <w:tcPr>
            <w:tcW w:w="749" w:type="dxa"/>
            <w:shd w:val="clear" w:color="auto" w:fill="FFFFFF"/>
            <w:vAlign w:val="center"/>
          </w:tcPr>
          <w:p w:rsidR="00BE23BE" w:rsidRPr="00BE23BE" w:rsidRDefault="00BE23BE" w:rsidP="00BE23BE">
            <w:pPr>
              <w:jc w:val="center"/>
              <w:rPr>
                <w:b/>
                <w:bCs/>
              </w:rPr>
            </w:pPr>
            <w:r w:rsidRPr="00BE23BE">
              <w:rPr>
                <w:b/>
                <w:bCs/>
              </w:rPr>
              <w:t>wmf</w:t>
            </w:r>
          </w:p>
        </w:tc>
        <w:tc>
          <w:tcPr>
            <w:tcW w:w="9457" w:type="dxa"/>
            <w:shd w:val="clear" w:color="auto" w:fill="FFFFFF"/>
          </w:tcPr>
          <w:p w:rsidR="00BE23BE" w:rsidRPr="00BE23BE" w:rsidRDefault="00BE23BE" w:rsidP="00BE23BE">
            <w:pPr>
              <w:rPr>
                <w:sz w:val="20"/>
                <w:szCs w:val="20"/>
              </w:rPr>
            </w:pPr>
            <w:r w:rsidRPr="00BE23BE">
              <w:rPr>
                <w:sz w:val="20"/>
                <w:szCs w:val="20"/>
              </w:rPr>
              <w:t>Windows Metafile — графический формат файла в системе Microsoft Windows. Универсальный векторный формат, поддерживаемый большинством векторных редакторов. К сожалению, формат не обеспечивает высокое качество для сложных рисунков и имеет очень ограниченное число поддерживаемых эффектов, поэтому для профессионального использования не подходит и используется преимущественно частными пользователями. Формат поддерживается рядом веб-браузеров и может быть использован при оформлении веб-страниц.</w:t>
            </w:r>
          </w:p>
        </w:tc>
      </w:tr>
    </w:tbl>
    <w:p w:rsidR="00BE23BE" w:rsidRDefault="00BE23BE" w:rsidP="00BE23BE">
      <w:pPr>
        <w:ind w:firstLine="708"/>
        <w:jc w:val="center"/>
      </w:pPr>
    </w:p>
    <w:p w:rsidR="00BE23BE" w:rsidRPr="00BE23BE" w:rsidRDefault="00BE23BE" w:rsidP="00702B8C">
      <w:bookmarkStart w:id="1" w:name="_GoBack"/>
      <w:bookmarkEnd w:id="1"/>
    </w:p>
    <w:sectPr w:rsidR="00BE23BE" w:rsidRPr="00BE23BE" w:rsidSect="002D2BD9">
      <w:pgSz w:w="11906" w:h="16838"/>
      <w:pgMar w:top="540" w:right="850" w:bottom="284"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C28" w:rsidRDefault="00521C28" w:rsidP="00BE23BE">
      <w:r>
        <w:separator/>
      </w:r>
    </w:p>
  </w:endnote>
  <w:endnote w:type="continuationSeparator" w:id="0">
    <w:p w:rsidR="00521C28" w:rsidRDefault="00521C28" w:rsidP="00BE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C28" w:rsidRDefault="00521C28" w:rsidP="00BE23BE">
      <w:r>
        <w:separator/>
      </w:r>
    </w:p>
  </w:footnote>
  <w:footnote w:type="continuationSeparator" w:id="0">
    <w:p w:rsidR="00521C28" w:rsidRDefault="00521C28" w:rsidP="00BE23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
      </v:shape>
    </w:pict>
  </w:numPicBullet>
  <w:abstractNum w:abstractNumId="0" w15:restartNumberingAfterBreak="0">
    <w:nsid w:val="03016C1B"/>
    <w:multiLevelType w:val="hybridMultilevel"/>
    <w:tmpl w:val="094036E4"/>
    <w:lvl w:ilvl="0" w:tplc="04190007">
      <w:start w:val="1"/>
      <w:numFmt w:val="bullet"/>
      <w:lvlText w:val=""/>
      <w:lvlPicBulletId w:val="0"/>
      <w:lvlJc w:val="left"/>
      <w:pPr>
        <w:tabs>
          <w:tab w:val="num" w:pos="720"/>
        </w:tabs>
        <w:ind w:left="720" w:hanging="360"/>
      </w:pPr>
      <w:rPr>
        <w:rFonts w:ascii="Symbol" w:hAnsi="Symbol" w:hint="default"/>
        <w:color w:val="auto"/>
        <w:sz w:val="36"/>
        <w:szCs w:val="36"/>
      </w:rPr>
    </w:lvl>
    <w:lvl w:ilvl="1" w:tplc="60146B06">
      <w:start w:val="1"/>
      <w:numFmt w:val="bullet"/>
      <w:lvlText w:val=""/>
      <w:lvlJc w:val="left"/>
      <w:pPr>
        <w:tabs>
          <w:tab w:val="num" w:pos="1440"/>
        </w:tabs>
        <w:ind w:left="1440" w:hanging="360"/>
      </w:pPr>
      <w:rPr>
        <w:rFonts w:ascii="Symbol" w:hAnsi="Symbol" w:hint="default"/>
        <w:color w:val="auto"/>
        <w:sz w:val="36"/>
        <w:szCs w:val="3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F78BF"/>
    <w:multiLevelType w:val="hybridMultilevel"/>
    <w:tmpl w:val="32401910"/>
    <w:lvl w:ilvl="0" w:tplc="B11401B0">
      <w:start w:val="1"/>
      <w:numFmt w:val="bullet"/>
      <w:lvlText w:val=""/>
      <w:lvlJc w:val="left"/>
      <w:pPr>
        <w:tabs>
          <w:tab w:val="num" w:pos="1440"/>
        </w:tabs>
        <w:ind w:left="1440" w:hanging="360"/>
      </w:pPr>
      <w:rPr>
        <w:rFonts w:ascii="Webdings" w:hAnsi="Web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12C09"/>
    <w:multiLevelType w:val="hybridMultilevel"/>
    <w:tmpl w:val="1AB0489A"/>
    <w:lvl w:ilvl="0" w:tplc="04190007">
      <w:start w:val="1"/>
      <w:numFmt w:val="bullet"/>
      <w:lvlText w:val=""/>
      <w:lvlPicBulletId w:val="0"/>
      <w:lvlJc w:val="left"/>
      <w:pPr>
        <w:tabs>
          <w:tab w:val="num" w:pos="720"/>
        </w:tabs>
        <w:ind w:left="720" w:hanging="360"/>
      </w:pPr>
      <w:rPr>
        <w:rFonts w:ascii="Symbol" w:hAnsi="Symbol" w:hint="default"/>
        <w:color w:val="auto"/>
        <w:sz w:val="36"/>
        <w:szCs w:val="36"/>
      </w:rPr>
    </w:lvl>
    <w:lvl w:ilvl="1" w:tplc="60146B06">
      <w:start w:val="1"/>
      <w:numFmt w:val="bullet"/>
      <w:lvlText w:val=""/>
      <w:lvlJc w:val="left"/>
      <w:pPr>
        <w:tabs>
          <w:tab w:val="num" w:pos="1440"/>
        </w:tabs>
        <w:ind w:left="1440" w:hanging="360"/>
      </w:pPr>
      <w:rPr>
        <w:rFonts w:ascii="Symbol" w:hAnsi="Symbol" w:hint="default"/>
        <w:color w:val="auto"/>
        <w:sz w:val="36"/>
        <w:szCs w:val="3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46DF6"/>
    <w:multiLevelType w:val="hybridMultilevel"/>
    <w:tmpl w:val="81E259E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35F51"/>
    <w:multiLevelType w:val="hybridMultilevel"/>
    <w:tmpl w:val="D6504304"/>
    <w:lvl w:ilvl="0" w:tplc="60146B0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77894"/>
    <w:multiLevelType w:val="singleLevel"/>
    <w:tmpl w:val="F932A01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F45E68"/>
    <w:multiLevelType w:val="hybridMultilevel"/>
    <w:tmpl w:val="0F7EC410"/>
    <w:lvl w:ilvl="0" w:tplc="BBBE15CE">
      <w:start w:val="1"/>
      <w:numFmt w:val="bullet"/>
      <w:lvlText w:val=""/>
      <w:lvlJc w:val="left"/>
      <w:pPr>
        <w:tabs>
          <w:tab w:val="num" w:pos="1440"/>
        </w:tabs>
        <w:ind w:left="1440" w:hanging="360"/>
      </w:pPr>
      <w:rPr>
        <w:rFonts w:ascii="Webdings" w:hAnsi="Web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E07CF"/>
    <w:multiLevelType w:val="multilevel"/>
    <w:tmpl w:val="E7206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0"/>
        </w:tabs>
        <w:ind w:left="227" w:hanging="227"/>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46B7C10"/>
    <w:multiLevelType w:val="multilevel"/>
    <w:tmpl w:val="7E22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404A5A"/>
    <w:multiLevelType w:val="hybridMultilevel"/>
    <w:tmpl w:val="40BCF5D0"/>
    <w:lvl w:ilvl="0" w:tplc="EE54C0BC">
      <w:start w:val="1"/>
      <w:numFmt w:val="bullet"/>
      <w:lvlText w:val=""/>
      <w:lvlJc w:val="left"/>
      <w:pPr>
        <w:tabs>
          <w:tab w:val="num" w:pos="360"/>
        </w:tabs>
        <w:ind w:left="360" w:hanging="360"/>
      </w:pPr>
      <w:rPr>
        <w:rFonts w:ascii="Wingdings" w:hAnsi="Wingdings" w:hint="default"/>
      </w:rPr>
    </w:lvl>
    <w:lvl w:ilvl="1" w:tplc="680AA83E" w:tentative="1">
      <w:start w:val="1"/>
      <w:numFmt w:val="bullet"/>
      <w:lvlText w:val=""/>
      <w:lvlJc w:val="left"/>
      <w:pPr>
        <w:tabs>
          <w:tab w:val="num" w:pos="1080"/>
        </w:tabs>
        <w:ind w:left="1080" w:hanging="360"/>
      </w:pPr>
      <w:rPr>
        <w:rFonts w:ascii="Wingdings" w:hAnsi="Wingdings" w:hint="default"/>
      </w:rPr>
    </w:lvl>
    <w:lvl w:ilvl="2" w:tplc="CC766654" w:tentative="1">
      <w:start w:val="1"/>
      <w:numFmt w:val="bullet"/>
      <w:lvlText w:val=""/>
      <w:lvlJc w:val="left"/>
      <w:pPr>
        <w:tabs>
          <w:tab w:val="num" w:pos="1800"/>
        </w:tabs>
        <w:ind w:left="1800" w:hanging="360"/>
      </w:pPr>
      <w:rPr>
        <w:rFonts w:ascii="Wingdings" w:hAnsi="Wingdings" w:hint="default"/>
      </w:rPr>
    </w:lvl>
    <w:lvl w:ilvl="3" w:tplc="28828016" w:tentative="1">
      <w:start w:val="1"/>
      <w:numFmt w:val="bullet"/>
      <w:lvlText w:val=""/>
      <w:lvlJc w:val="left"/>
      <w:pPr>
        <w:tabs>
          <w:tab w:val="num" w:pos="2520"/>
        </w:tabs>
        <w:ind w:left="2520" w:hanging="360"/>
      </w:pPr>
      <w:rPr>
        <w:rFonts w:ascii="Wingdings" w:hAnsi="Wingdings" w:hint="default"/>
      </w:rPr>
    </w:lvl>
    <w:lvl w:ilvl="4" w:tplc="564E84A0" w:tentative="1">
      <w:start w:val="1"/>
      <w:numFmt w:val="bullet"/>
      <w:lvlText w:val=""/>
      <w:lvlJc w:val="left"/>
      <w:pPr>
        <w:tabs>
          <w:tab w:val="num" w:pos="3240"/>
        </w:tabs>
        <w:ind w:left="3240" w:hanging="360"/>
      </w:pPr>
      <w:rPr>
        <w:rFonts w:ascii="Wingdings" w:hAnsi="Wingdings" w:hint="default"/>
      </w:rPr>
    </w:lvl>
    <w:lvl w:ilvl="5" w:tplc="6CC2DCF0" w:tentative="1">
      <w:start w:val="1"/>
      <w:numFmt w:val="bullet"/>
      <w:lvlText w:val=""/>
      <w:lvlJc w:val="left"/>
      <w:pPr>
        <w:tabs>
          <w:tab w:val="num" w:pos="3960"/>
        </w:tabs>
        <w:ind w:left="3960" w:hanging="360"/>
      </w:pPr>
      <w:rPr>
        <w:rFonts w:ascii="Wingdings" w:hAnsi="Wingdings" w:hint="default"/>
      </w:rPr>
    </w:lvl>
    <w:lvl w:ilvl="6" w:tplc="78000F54" w:tentative="1">
      <w:start w:val="1"/>
      <w:numFmt w:val="bullet"/>
      <w:lvlText w:val=""/>
      <w:lvlJc w:val="left"/>
      <w:pPr>
        <w:tabs>
          <w:tab w:val="num" w:pos="4680"/>
        </w:tabs>
        <w:ind w:left="4680" w:hanging="360"/>
      </w:pPr>
      <w:rPr>
        <w:rFonts w:ascii="Wingdings" w:hAnsi="Wingdings" w:hint="default"/>
      </w:rPr>
    </w:lvl>
    <w:lvl w:ilvl="7" w:tplc="5EA8B59A" w:tentative="1">
      <w:start w:val="1"/>
      <w:numFmt w:val="bullet"/>
      <w:lvlText w:val=""/>
      <w:lvlJc w:val="left"/>
      <w:pPr>
        <w:tabs>
          <w:tab w:val="num" w:pos="5400"/>
        </w:tabs>
        <w:ind w:left="5400" w:hanging="360"/>
      </w:pPr>
      <w:rPr>
        <w:rFonts w:ascii="Wingdings" w:hAnsi="Wingdings" w:hint="default"/>
      </w:rPr>
    </w:lvl>
    <w:lvl w:ilvl="8" w:tplc="4CE08B1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F52EDE"/>
    <w:multiLevelType w:val="hybridMultilevel"/>
    <w:tmpl w:val="80523FCC"/>
    <w:lvl w:ilvl="0" w:tplc="D01E9C86">
      <w:start w:val="1"/>
      <w:numFmt w:val="bullet"/>
      <w:lvlText w:val=""/>
      <w:lvlJc w:val="left"/>
      <w:pPr>
        <w:tabs>
          <w:tab w:val="num" w:pos="360"/>
        </w:tabs>
        <w:ind w:left="360" w:hanging="360"/>
      </w:pPr>
      <w:rPr>
        <w:rFonts w:ascii="Wingdings" w:hAnsi="Wingdings" w:hint="default"/>
      </w:rPr>
    </w:lvl>
    <w:lvl w:ilvl="1" w:tplc="29F4EFB8" w:tentative="1">
      <w:start w:val="1"/>
      <w:numFmt w:val="bullet"/>
      <w:lvlText w:val=""/>
      <w:lvlJc w:val="left"/>
      <w:pPr>
        <w:tabs>
          <w:tab w:val="num" w:pos="1080"/>
        </w:tabs>
        <w:ind w:left="1080" w:hanging="360"/>
      </w:pPr>
      <w:rPr>
        <w:rFonts w:ascii="Wingdings" w:hAnsi="Wingdings" w:hint="default"/>
      </w:rPr>
    </w:lvl>
    <w:lvl w:ilvl="2" w:tplc="F72E2FF8" w:tentative="1">
      <w:start w:val="1"/>
      <w:numFmt w:val="bullet"/>
      <w:lvlText w:val=""/>
      <w:lvlJc w:val="left"/>
      <w:pPr>
        <w:tabs>
          <w:tab w:val="num" w:pos="1800"/>
        </w:tabs>
        <w:ind w:left="1800" w:hanging="360"/>
      </w:pPr>
      <w:rPr>
        <w:rFonts w:ascii="Wingdings" w:hAnsi="Wingdings" w:hint="default"/>
      </w:rPr>
    </w:lvl>
    <w:lvl w:ilvl="3" w:tplc="9C64142A" w:tentative="1">
      <w:start w:val="1"/>
      <w:numFmt w:val="bullet"/>
      <w:lvlText w:val=""/>
      <w:lvlJc w:val="left"/>
      <w:pPr>
        <w:tabs>
          <w:tab w:val="num" w:pos="2520"/>
        </w:tabs>
        <w:ind w:left="2520" w:hanging="360"/>
      </w:pPr>
      <w:rPr>
        <w:rFonts w:ascii="Wingdings" w:hAnsi="Wingdings" w:hint="default"/>
      </w:rPr>
    </w:lvl>
    <w:lvl w:ilvl="4" w:tplc="FD6A548A" w:tentative="1">
      <w:start w:val="1"/>
      <w:numFmt w:val="bullet"/>
      <w:lvlText w:val=""/>
      <w:lvlJc w:val="left"/>
      <w:pPr>
        <w:tabs>
          <w:tab w:val="num" w:pos="3240"/>
        </w:tabs>
        <w:ind w:left="3240" w:hanging="360"/>
      </w:pPr>
      <w:rPr>
        <w:rFonts w:ascii="Wingdings" w:hAnsi="Wingdings" w:hint="default"/>
      </w:rPr>
    </w:lvl>
    <w:lvl w:ilvl="5" w:tplc="B37AED5C" w:tentative="1">
      <w:start w:val="1"/>
      <w:numFmt w:val="bullet"/>
      <w:lvlText w:val=""/>
      <w:lvlJc w:val="left"/>
      <w:pPr>
        <w:tabs>
          <w:tab w:val="num" w:pos="3960"/>
        </w:tabs>
        <w:ind w:left="3960" w:hanging="360"/>
      </w:pPr>
      <w:rPr>
        <w:rFonts w:ascii="Wingdings" w:hAnsi="Wingdings" w:hint="default"/>
      </w:rPr>
    </w:lvl>
    <w:lvl w:ilvl="6" w:tplc="75A47124" w:tentative="1">
      <w:start w:val="1"/>
      <w:numFmt w:val="bullet"/>
      <w:lvlText w:val=""/>
      <w:lvlJc w:val="left"/>
      <w:pPr>
        <w:tabs>
          <w:tab w:val="num" w:pos="4680"/>
        </w:tabs>
        <w:ind w:left="4680" w:hanging="360"/>
      </w:pPr>
      <w:rPr>
        <w:rFonts w:ascii="Wingdings" w:hAnsi="Wingdings" w:hint="default"/>
      </w:rPr>
    </w:lvl>
    <w:lvl w:ilvl="7" w:tplc="107E09BC" w:tentative="1">
      <w:start w:val="1"/>
      <w:numFmt w:val="bullet"/>
      <w:lvlText w:val=""/>
      <w:lvlJc w:val="left"/>
      <w:pPr>
        <w:tabs>
          <w:tab w:val="num" w:pos="5400"/>
        </w:tabs>
        <w:ind w:left="5400" w:hanging="360"/>
      </w:pPr>
      <w:rPr>
        <w:rFonts w:ascii="Wingdings" w:hAnsi="Wingdings" w:hint="default"/>
      </w:rPr>
    </w:lvl>
    <w:lvl w:ilvl="8" w:tplc="B98EEB80"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580DDD"/>
    <w:multiLevelType w:val="singleLevel"/>
    <w:tmpl w:val="F932A01C"/>
    <w:lvl w:ilvl="0">
      <w:start w:val="1"/>
      <w:numFmt w:val="bullet"/>
      <w:lvlText w:val=""/>
      <w:lvlJc w:val="left"/>
      <w:pPr>
        <w:tabs>
          <w:tab w:val="num" w:pos="1440"/>
        </w:tabs>
        <w:ind w:left="1440" w:hanging="360"/>
      </w:pPr>
      <w:rPr>
        <w:rFonts w:ascii="Symbol" w:hAnsi="Symbol" w:hint="default"/>
      </w:rPr>
    </w:lvl>
  </w:abstractNum>
  <w:abstractNum w:abstractNumId="12" w15:restartNumberingAfterBreak="0">
    <w:nsid w:val="24F05164"/>
    <w:multiLevelType w:val="hybridMultilevel"/>
    <w:tmpl w:val="3DB256B0"/>
    <w:lvl w:ilvl="0" w:tplc="3A50633E">
      <w:start w:val="1"/>
      <w:numFmt w:val="bullet"/>
      <w:lvlText w:val=""/>
      <w:lvlJc w:val="left"/>
      <w:pPr>
        <w:tabs>
          <w:tab w:val="num" w:pos="360"/>
        </w:tabs>
        <w:ind w:left="360" w:hanging="360"/>
      </w:pPr>
      <w:rPr>
        <w:rFonts w:ascii="Wingdings" w:hAnsi="Wingdings" w:hint="default"/>
      </w:rPr>
    </w:lvl>
    <w:lvl w:ilvl="1" w:tplc="98BA9392" w:tentative="1">
      <w:start w:val="1"/>
      <w:numFmt w:val="bullet"/>
      <w:lvlText w:val=""/>
      <w:lvlJc w:val="left"/>
      <w:pPr>
        <w:tabs>
          <w:tab w:val="num" w:pos="1080"/>
        </w:tabs>
        <w:ind w:left="1080" w:hanging="360"/>
      </w:pPr>
      <w:rPr>
        <w:rFonts w:ascii="Wingdings" w:hAnsi="Wingdings" w:hint="default"/>
      </w:rPr>
    </w:lvl>
    <w:lvl w:ilvl="2" w:tplc="DDE43824" w:tentative="1">
      <w:start w:val="1"/>
      <w:numFmt w:val="bullet"/>
      <w:lvlText w:val=""/>
      <w:lvlJc w:val="left"/>
      <w:pPr>
        <w:tabs>
          <w:tab w:val="num" w:pos="1800"/>
        </w:tabs>
        <w:ind w:left="1800" w:hanging="360"/>
      </w:pPr>
      <w:rPr>
        <w:rFonts w:ascii="Wingdings" w:hAnsi="Wingdings" w:hint="default"/>
      </w:rPr>
    </w:lvl>
    <w:lvl w:ilvl="3" w:tplc="225EEA12" w:tentative="1">
      <w:start w:val="1"/>
      <w:numFmt w:val="bullet"/>
      <w:lvlText w:val=""/>
      <w:lvlJc w:val="left"/>
      <w:pPr>
        <w:tabs>
          <w:tab w:val="num" w:pos="2520"/>
        </w:tabs>
        <w:ind w:left="2520" w:hanging="360"/>
      </w:pPr>
      <w:rPr>
        <w:rFonts w:ascii="Wingdings" w:hAnsi="Wingdings" w:hint="default"/>
      </w:rPr>
    </w:lvl>
    <w:lvl w:ilvl="4" w:tplc="63808DC0" w:tentative="1">
      <w:start w:val="1"/>
      <w:numFmt w:val="bullet"/>
      <w:lvlText w:val=""/>
      <w:lvlJc w:val="left"/>
      <w:pPr>
        <w:tabs>
          <w:tab w:val="num" w:pos="3240"/>
        </w:tabs>
        <w:ind w:left="3240" w:hanging="360"/>
      </w:pPr>
      <w:rPr>
        <w:rFonts w:ascii="Wingdings" w:hAnsi="Wingdings" w:hint="default"/>
      </w:rPr>
    </w:lvl>
    <w:lvl w:ilvl="5" w:tplc="61EADF06" w:tentative="1">
      <w:start w:val="1"/>
      <w:numFmt w:val="bullet"/>
      <w:lvlText w:val=""/>
      <w:lvlJc w:val="left"/>
      <w:pPr>
        <w:tabs>
          <w:tab w:val="num" w:pos="3960"/>
        </w:tabs>
        <w:ind w:left="3960" w:hanging="360"/>
      </w:pPr>
      <w:rPr>
        <w:rFonts w:ascii="Wingdings" w:hAnsi="Wingdings" w:hint="default"/>
      </w:rPr>
    </w:lvl>
    <w:lvl w:ilvl="6" w:tplc="8ACE99A2" w:tentative="1">
      <w:start w:val="1"/>
      <w:numFmt w:val="bullet"/>
      <w:lvlText w:val=""/>
      <w:lvlJc w:val="left"/>
      <w:pPr>
        <w:tabs>
          <w:tab w:val="num" w:pos="4680"/>
        </w:tabs>
        <w:ind w:left="4680" w:hanging="360"/>
      </w:pPr>
      <w:rPr>
        <w:rFonts w:ascii="Wingdings" w:hAnsi="Wingdings" w:hint="default"/>
      </w:rPr>
    </w:lvl>
    <w:lvl w:ilvl="7" w:tplc="43686FB6" w:tentative="1">
      <w:start w:val="1"/>
      <w:numFmt w:val="bullet"/>
      <w:lvlText w:val=""/>
      <w:lvlJc w:val="left"/>
      <w:pPr>
        <w:tabs>
          <w:tab w:val="num" w:pos="5400"/>
        </w:tabs>
        <w:ind w:left="5400" w:hanging="360"/>
      </w:pPr>
      <w:rPr>
        <w:rFonts w:ascii="Wingdings" w:hAnsi="Wingdings" w:hint="default"/>
      </w:rPr>
    </w:lvl>
    <w:lvl w:ilvl="8" w:tplc="18CEE19C"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FD1446"/>
    <w:multiLevelType w:val="hybridMultilevel"/>
    <w:tmpl w:val="A5BCB33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842691"/>
    <w:multiLevelType w:val="hybridMultilevel"/>
    <w:tmpl w:val="6ACEC6FC"/>
    <w:lvl w:ilvl="0" w:tplc="BBBE15CE">
      <w:start w:val="1"/>
      <w:numFmt w:val="bullet"/>
      <w:lvlText w:val=""/>
      <w:lvlJc w:val="left"/>
      <w:pPr>
        <w:tabs>
          <w:tab w:val="num" w:pos="360"/>
        </w:tabs>
        <w:ind w:left="360" w:hanging="360"/>
      </w:pPr>
      <w:rPr>
        <w:rFonts w:ascii="Webdings" w:hAnsi="Web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2C1D177A"/>
    <w:multiLevelType w:val="hybridMultilevel"/>
    <w:tmpl w:val="A28C45F2"/>
    <w:lvl w:ilvl="0" w:tplc="5CA459BE">
      <w:start w:val="1"/>
      <w:numFmt w:val="decimal"/>
      <w:lvlText w:val="%1)"/>
      <w:lvlJc w:val="left"/>
      <w:pPr>
        <w:tabs>
          <w:tab w:val="num" w:pos="720"/>
        </w:tabs>
        <w:ind w:left="720" w:hanging="360"/>
      </w:pPr>
    </w:lvl>
    <w:lvl w:ilvl="1" w:tplc="50E865C4" w:tentative="1">
      <w:start w:val="1"/>
      <w:numFmt w:val="decimal"/>
      <w:lvlText w:val="%2)"/>
      <w:lvlJc w:val="left"/>
      <w:pPr>
        <w:tabs>
          <w:tab w:val="num" w:pos="1440"/>
        </w:tabs>
        <w:ind w:left="1440" w:hanging="360"/>
      </w:pPr>
    </w:lvl>
    <w:lvl w:ilvl="2" w:tplc="7458CC08" w:tentative="1">
      <w:start w:val="1"/>
      <w:numFmt w:val="decimal"/>
      <w:lvlText w:val="%3)"/>
      <w:lvlJc w:val="left"/>
      <w:pPr>
        <w:tabs>
          <w:tab w:val="num" w:pos="2160"/>
        </w:tabs>
        <w:ind w:left="2160" w:hanging="360"/>
      </w:pPr>
    </w:lvl>
    <w:lvl w:ilvl="3" w:tplc="94BEBF2A">
      <w:start w:val="1"/>
      <w:numFmt w:val="decimal"/>
      <w:lvlText w:val="%4)"/>
      <w:lvlJc w:val="left"/>
      <w:pPr>
        <w:tabs>
          <w:tab w:val="num" w:pos="0"/>
        </w:tabs>
        <w:ind w:left="340" w:hanging="340"/>
      </w:pPr>
      <w:rPr>
        <w:rFonts w:hint="default"/>
      </w:rPr>
    </w:lvl>
    <w:lvl w:ilvl="4" w:tplc="15BC24D0" w:tentative="1">
      <w:start w:val="1"/>
      <w:numFmt w:val="decimal"/>
      <w:lvlText w:val="%5)"/>
      <w:lvlJc w:val="left"/>
      <w:pPr>
        <w:tabs>
          <w:tab w:val="num" w:pos="3600"/>
        </w:tabs>
        <w:ind w:left="3600" w:hanging="360"/>
      </w:pPr>
    </w:lvl>
    <w:lvl w:ilvl="5" w:tplc="86B40F2C" w:tentative="1">
      <w:start w:val="1"/>
      <w:numFmt w:val="decimal"/>
      <w:lvlText w:val="%6)"/>
      <w:lvlJc w:val="left"/>
      <w:pPr>
        <w:tabs>
          <w:tab w:val="num" w:pos="4320"/>
        </w:tabs>
        <w:ind w:left="4320" w:hanging="360"/>
      </w:pPr>
    </w:lvl>
    <w:lvl w:ilvl="6" w:tplc="524EF344" w:tentative="1">
      <w:start w:val="1"/>
      <w:numFmt w:val="decimal"/>
      <w:lvlText w:val="%7)"/>
      <w:lvlJc w:val="left"/>
      <w:pPr>
        <w:tabs>
          <w:tab w:val="num" w:pos="5040"/>
        </w:tabs>
        <w:ind w:left="5040" w:hanging="360"/>
      </w:pPr>
    </w:lvl>
    <w:lvl w:ilvl="7" w:tplc="3EDAC246" w:tentative="1">
      <w:start w:val="1"/>
      <w:numFmt w:val="decimal"/>
      <w:lvlText w:val="%8)"/>
      <w:lvlJc w:val="left"/>
      <w:pPr>
        <w:tabs>
          <w:tab w:val="num" w:pos="5760"/>
        </w:tabs>
        <w:ind w:left="5760" w:hanging="360"/>
      </w:pPr>
    </w:lvl>
    <w:lvl w:ilvl="8" w:tplc="9612DD36" w:tentative="1">
      <w:start w:val="1"/>
      <w:numFmt w:val="decimal"/>
      <w:lvlText w:val="%9)"/>
      <w:lvlJc w:val="left"/>
      <w:pPr>
        <w:tabs>
          <w:tab w:val="num" w:pos="6480"/>
        </w:tabs>
        <w:ind w:left="6480" w:hanging="360"/>
      </w:pPr>
    </w:lvl>
  </w:abstractNum>
  <w:abstractNum w:abstractNumId="16" w15:restartNumberingAfterBreak="0">
    <w:nsid w:val="2DCF2551"/>
    <w:multiLevelType w:val="hybridMultilevel"/>
    <w:tmpl w:val="C81EB9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2A813B6"/>
    <w:multiLevelType w:val="multilevel"/>
    <w:tmpl w:val="D21272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9D5700B"/>
    <w:multiLevelType w:val="hybridMultilevel"/>
    <w:tmpl w:val="254AFA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D62210E"/>
    <w:multiLevelType w:val="multilevel"/>
    <w:tmpl w:val="BCF6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7D4AF5"/>
    <w:multiLevelType w:val="hybridMultilevel"/>
    <w:tmpl w:val="B1F240B2"/>
    <w:lvl w:ilvl="0" w:tplc="B11401B0">
      <w:start w:val="1"/>
      <w:numFmt w:val="bullet"/>
      <w:lvlText w:val=""/>
      <w:lvlJc w:val="left"/>
      <w:pPr>
        <w:tabs>
          <w:tab w:val="num" w:pos="1440"/>
        </w:tabs>
        <w:ind w:left="1440" w:hanging="360"/>
      </w:pPr>
      <w:rPr>
        <w:rFonts w:ascii="Webdings" w:hAnsi="Web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5F04D4"/>
    <w:multiLevelType w:val="multilevel"/>
    <w:tmpl w:val="DD721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60164BE"/>
    <w:multiLevelType w:val="multilevel"/>
    <w:tmpl w:val="52E8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C516A3"/>
    <w:multiLevelType w:val="hybridMultilevel"/>
    <w:tmpl w:val="33FCADD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26638B"/>
    <w:multiLevelType w:val="hybridMultilevel"/>
    <w:tmpl w:val="4970B11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F73FC"/>
    <w:multiLevelType w:val="hybridMultilevel"/>
    <w:tmpl w:val="1736DB78"/>
    <w:lvl w:ilvl="0" w:tplc="04190007">
      <w:start w:val="1"/>
      <w:numFmt w:val="bullet"/>
      <w:lvlText w:val=""/>
      <w:lvlPicBulletId w:val="0"/>
      <w:lvlJc w:val="left"/>
      <w:pPr>
        <w:tabs>
          <w:tab w:val="num" w:pos="720"/>
        </w:tabs>
        <w:ind w:left="720" w:hanging="360"/>
      </w:pPr>
      <w:rPr>
        <w:rFonts w:ascii="Symbol" w:hAnsi="Symbol" w:hint="default"/>
        <w:color w:val="auto"/>
        <w:sz w:val="36"/>
        <w:szCs w:val="36"/>
      </w:rPr>
    </w:lvl>
    <w:lvl w:ilvl="1" w:tplc="60146B06">
      <w:start w:val="1"/>
      <w:numFmt w:val="bullet"/>
      <w:lvlText w:val=""/>
      <w:lvlJc w:val="left"/>
      <w:pPr>
        <w:tabs>
          <w:tab w:val="num" w:pos="1440"/>
        </w:tabs>
        <w:ind w:left="1440" w:hanging="360"/>
      </w:pPr>
      <w:rPr>
        <w:rFonts w:ascii="Symbol" w:hAnsi="Symbol" w:hint="default"/>
        <w:color w:val="auto"/>
        <w:sz w:val="36"/>
        <w:szCs w:val="3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194829"/>
    <w:multiLevelType w:val="hybridMultilevel"/>
    <w:tmpl w:val="1124DE70"/>
    <w:lvl w:ilvl="0" w:tplc="60146B0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9173E9"/>
    <w:multiLevelType w:val="hybridMultilevel"/>
    <w:tmpl w:val="14C637E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782186"/>
    <w:multiLevelType w:val="hybridMultilevel"/>
    <w:tmpl w:val="D7822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C4C75C0"/>
    <w:multiLevelType w:val="hybridMultilevel"/>
    <w:tmpl w:val="37868626"/>
    <w:lvl w:ilvl="0" w:tplc="FD347520">
      <w:start w:val="1"/>
      <w:numFmt w:val="bullet"/>
      <w:lvlText w:val="•"/>
      <w:lvlJc w:val="left"/>
      <w:pPr>
        <w:tabs>
          <w:tab w:val="num" w:pos="720"/>
        </w:tabs>
        <w:ind w:left="720" w:hanging="360"/>
      </w:pPr>
      <w:rPr>
        <w:rFonts w:ascii="Times New Roman" w:hAnsi="Times New Roman" w:hint="default"/>
      </w:rPr>
    </w:lvl>
    <w:lvl w:ilvl="1" w:tplc="CF465134" w:tentative="1">
      <w:start w:val="1"/>
      <w:numFmt w:val="bullet"/>
      <w:lvlText w:val="•"/>
      <w:lvlJc w:val="left"/>
      <w:pPr>
        <w:tabs>
          <w:tab w:val="num" w:pos="1440"/>
        </w:tabs>
        <w:ind w:left="1440" w:hanging="360"/>
      </w:pPr>
      <w:rPr>
        <w:rFonts w:ascii="Times New Roman" w:hAnsi="Times New Roman" w:hint="default"/>
      </w:rPr>
    </w:lvl>
    <w:lvl w:ilvl="2" w:tplc="C70E2000" w:tentative="1">
      <w:start w:val="1"/>
      <w:numFmt w:val="bullet"/>
      <w:lvlText w:val="•"/>
      <w:lvlJc w:val="left"/>
      <w:pPr>
        <w:tabs>
          <w:tab w:val="num" w:pos="2160"/>
        </w:tabs>
        <w:ind w:left="2160" w:hanging="360"/>
      </w:pPr>
      <w:rPr>
        <w:rFonts w:ascii="Times New Roman" w:hAnsi="Times New Roman" w:hint="default"/>
      </w:rPr>
    </w:lvl>
    <w:lvl w:ilvl="3" w:tplc="E9BE9CDC" w:tentative="1">
      <w:start w:val="1"/>
      <w:numFmt w:val="bullet"/>
      <w:lvlText w:val="•"/>
      <w:lvlJc w:val="left"/>
      <w:pPr>
        <w:tabs>
          <w:tab w:val="num" w:pos="2880"/>
        </w:tabs>
        <w:ind w:left="2880" w:hanging="360"/>
      </w:pPr>
      <w:rPr>
        <w:rFonts w:ascii="Times New Roman" w:hAnsi="Times New Roman" w:hint="default"/>
      </w:rPr>
    </w:lvl>
    <w:lvl w:ilvl="4" w:tplc="52CCF272" w:tentative="1">
      <w:start w:val="1"/>
      <w:numFmt w:val="bullet"/>
      <w:lvlText w:val="•"/>
      <w:lvlJc w:val="left"/>
      <w:pPr>
        <w:tabs>
          <w:tab w:val="num" w:pos="3600"/>
        </w:tabs>
        <w:ind w:left="3600" w:hanging="360"/>
      </w:pPr>
      <w:rPr>
        <w:rFonts w:ascii="Times New Roman" w:hAnsi="Times New Roman" w:hint="default"/>
      </w:rPr>
    </w:lvl>
    <w:lvl w:ilvl="5" w:tplc="BE8EC47C" w:tentative="1">
      <w:start w:val="1"/>
      <w:numFmt w:val="bullet"/>
      <w:lvlText w:val="•"/>
      <w:lvlJc w:val="left"/>
      <w:pPr>
        <w:tabs>
          <w:tab w:val="num" w:pos="4320"/>
        </w:tabs>
        <w:ind w:left="4320" w:hanging="360"/>
      </w:pPr>
      <w:rPr>
        <w:rFonts w:ascii="Times New Roman" w:hAnsi="Times New Roman" w:hint="default"/>
      </w:rPr>
    </w:lvl>
    <w:lvl w:ilvl="6" w:tplc="83387D22" w:tentative="1">
      <w:start w:val="1"/>
      <w:numFmt w:val="bullet"/>
      <w:lvlText w:val="•"/>
      <w:lvlJc w:val="left"/>
      <w:pPr>
        <w:tabs>
          <w:tab w:val="num" w:pos="5040"/>
        </w:tabs>
        <w:ind w:left="5040" w:hanging="360"/>
      </w:pPr>
      <w:rPr>
        <w:rFonts w:ascii="Times New Roman" w:hAnsi="Times New Roman" w:hint="default"/>
      </w:rPr>
    </w:lvl>
    <w:lvl w:ilvl="7" w:tplc="1DD25394" w:tentative="1">
      <w:start w:val="1"/>
      <w:numFmt w:val="bullet"/>
      <w:lvlText w:val="•"/>
      <w:lvlJc w:val="left"/>
      <w:pPr>
        <w:tabs>
          <w:tab w:val="num" w:pos="5760"/>
        </w:tabs>
        <w:ind w:left="5760" w:hanging="360"/>
      </w:pPr>
      <w:rPr>
        <w:rFonts w:ascii="Times New Roman" w:hAnsi="Times New Roman" w:hint="default"/>
      </w:rPr>
    </w:lvl>
    <w:lvl w:ilvl="8" w:tplc="A890101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FF66F46"/>
    <w:multiLevelType w:val="hybridMultilevel"/>
    <w:tmpl w:val="658E8E26"/>
    <w:lvl w:ilvl="0" w:tplc="BF0CAF28">
      <w:start w:val="1"/>
      <w:numFmt w:val="bullet"/>
      <w:lvlText w:val="•"/>
      <w:lvlJc w:val="left"/>
      <w:pPr>
        <w:tabs>
          <w:tab w:val="num" w:pos="720"/>
        </w:tabs>
        <w:ind w:left="720" w:hanging="360"/>
      </w:pPr>
      <w:rPr>
        <w:rFonts w:ascii="Times New Roman" w:hAnsi="Times New Roman" w:hint="default"/>
      </w:rPr>
    </w:lvl>
    <w:lvl w:ilvl="1" w:tplc="12E63FC8" w:tentative="1">
      <w:start w:val="1"/>
      <w:numFmt w:val="bullet"/>
      <w:lvlText w:val="•"/>
      <w:lvlJc w:val="left"/>
      <w:pPr>
        <w:tabs>
          <w:tab w:val="num" w:pos="1440"/>
        </w:tabs>
        <w:ind w:left="1440" w:hanging="360"/>
      </w:pPr>
      <w:rPr>
        <w:rFonts w:ascii="Times New Roman" w:hAnsi="Times New Roman" w:hint="default"/>
      </w:rPr>
    </w:lvl>
    <w:lvl w:ilvl="2" w:tplc="2A042730" w:tentative="1">
      <w:start w:val="1"/>
      <w:numFmt w:val="bullet"/>
      <w:lvlText w:val="•"/>
      <w:lvlJc w:val="left"/>
      <w:pPr>
        <w:tabs>
          <w:tab w:val="num" w:pos="2160"/>
        </w:tabs>
        <w:ind w:left="2160" w:hanging="360"/>
      </w:pPr>
      <w:rPr>
        <w:rFonts w:ascii="Times New Roman" w:hAnsi="Times New Roman" w:hint="default"/>
      </w:rPr>
    </w:lvl>
    <w:lvl w:ilvl="3" w:tplc="CED08286" w:tentative="1">
      <w:start w:val="1"/>
      <w:numFmt w:val="bullet"/>
      <w:lvlText w:val="•"/>
      <w:lvlJc w:val="left"/>
      <w:pPr>
        <w:tabs>
          <w:tab w:val="num" w:pos="2880"/>
        </w:tabs>
        <w:ind w:left="2880" w:hanging="360"/>
      </w:pPr>
      <w:rPr>
        <w:rFonts w:ascii="Times New Roman" w:hAnsi="Times New Roman" w:hint="default"/>
      </w:rPr>
    </w:lvl>
    <w:lvl w:ilvl="4" w:tplc="F7D8B252" w:tentative="1">
      <w:start w:val="1"/>
      <w:numFmt w:val="bullet"/>
      <w:lvlText w:val="•"/>
      <w:lvlJc w:val="left"/>
      <w:pPr>
        <w:tabs>
          <w:tab w:val="num" w:pos="3600"/>
        </w:tabs>
        <w:ind w:left="3600" w:hanging="360"/>
      </w:pPr>
      <w:rPr>
        <w:rFonts w:ascii="Times New Roman" w:hAnsi="Times New Roman" w:hint="default"/>
      </w:rPr>
    </w:lvl>
    <w:lvl w:ilvl="5" w:tplc="8E2E12B8" w:tentative="1">
      <w:start w:val="1"/>
      <w:numFmt w:val="bullet"/>
      <w:lvlText w:val="•"/>
      <w:lvlJc w:val="left"/>
      <w:pPr>
        <w:tabs>
          <w:tab w:val="num" w:pos="4320"/>
        </w:tabs>
        <w:ind w:left="4320" w:hanging="360"/>
      </w:pPr>
      <w:rPr>
        <w:rFonts w:ascii="Times New Roman" w:hAnsi="Times New Roman" w:hint="default"/>
      </w:rPr>
    </w:lvl>
    <w:lvl w:ilvl="6" w:tplc="90F8E388" w:tentative="1">
      <w:start w:val="1"/>
      <w:numFmt w:val="bullet"/>
      <w:lvlText w:val="•"/>
      <w:lvlJc w:val="left"/>
      <w:pPr>
        <w:tabs>
          <w:tab w:val="num" w:pos="5040"/>
        </w:tabs>
        <w:ind w:left="5040" w:hanging="360"/>
      </w:pPr>
      <w:rPr>
        <w:rFonts w:ascii="Times New Roman" w:hAnsi="Times New Roman" w:hint="default"/>
      </w:rPr>
    </w:lvl>
    <w:lvl w:ilvl="7" w:tplc="83F836E4" w:tentative="1">
      <w:start w:val="1"/>
      <w:numFmt w:val="bullet"/>
      <w:lvlText w:val="•"/>
      <w:lvlJc w:val="left"/>
      <w:pPr>
        <w:tabs>
          <w:tab w:val="num" w:pos="5760"/>
        </w:tabs>
        <w:ind w:left="5760" w:hanging="360"/>
      </w:pPr>
      <w:rPr>
        <w:rFonts w:ascii="Times New Roman" w:hAnsi="Times New Roman" w:hint="default"/>
      </w:rPr>
    </w:lvl>
    <w:lvl w:ilvl="8" w:tplc="1910FC7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13F4DD1"/>
    <w:multiLevelType w:val="hybridMultilevel"/>
    <w:tmpl w:val="FE76BEE4"/>
    <w:lvl w:ilvl="0" w:tplc="04190007">
      <w:start w:val="1"/>
      <w:numFmt w:val="bullet"/>
      <w:lvlText w:val=""/>
      <w:lvlPicBulletId w:val="0"/>
      <w:lvlJc w:val="left"/>
      <w:pPr>
        <w:tabs>
          <w:tab w:val="num" w:pos="720"/>
        </w:tabs>
        <w:ind w:left="720" w:hanging="360"/>
      </w:pPr>
      <w:rPr>
        <w:rFonts w:ascii="Symbol" w:hAnsi="Symbol" w:hint="default"/>
        <w:color w:val="auto"/>
        <w:sz w:val="36"/>
        <w:szCs w:val="3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43E24"/>
    <w:multiLevelType w:val="hybridMultilevel"/>
    <w:tmpl w:val="64F6C676"/>
    <w:lvl w:ilvl="0" w:tplc="219CC12A">
      <w:start w:val="1"/>
      <w:numFmt w:val="bullet"/>
      <w:lvlText w:val=""/>
      <w:lvlJc w:val="left"/>
      <w:pPr>
        <w:tabs>
          <w:tab w:val="num" w:pos="720"/>
        </w:tabs>
        <w:ind w:left="720" w:hanging="360"/>
      </w:pPr>
      <w:rPr>
        <w:rFonts w:ascii="Wingdings" w:hAnsi="Wingdings" w:hint="default"/>
      </w:rPr>
    </w:lvl>
    <w:lvl w:ilvl="1" w:tplc="E8FCC9EA" w:tentative="1">
      <w:start w:val="1"/>
      <w:numFmt w:val="bullet"/>
      <w:lvlText w:val=""/>
      <w:lvlJc w:val="left"/>
      <w:pPr>
        <w:tabs>
          <w:tab w:val="num" w:pos="1440"/>
        </w:tabs>
        <w:ind w:left="1440" w:hanging="360"/>
      </w:pPr>
      <w:rPr>
        <w:rFonts w:ascii="Wingdings" w:hAnsi="Wingdings" w:hint="default"/>
      </w:rPr>
    </w:lvl>
    <w:lvl w:ilvl="2" w:tplc="8C90F174" w:tentative="1">
      <w:start w:val="1"/>
      <w:numFmt w:val="bullet"/>
      <w:lvlText w:val=""/>
      <w:lvlJc w:val="left"/>
      <w:pPr>
        <w:tabs>
          <w:tab w:val="num" w:pos="2160"/>
        </w:tabs>
        <w:ind w:left="2160" w:hanging="360"/>
      </w:pPr>
      <w:rPr>
        <w:rFonts w:ascii="Wingdings" w:hAnsi="Wingdings" w:hint="default"/>
      </w:rPr>
    </w:lvl>
    <w:lvl w:ilvl="3" w:tplc="6F267F32" w:tentative="1">
      <w:start w:val="1"/>
      <w:numFmt w:val="bullet"/>
      <w:lvlText w:val=""/>
      <w:lvlJc w:val="left"/>
      <w:pPr>
        <w:tabs>
          <w:tab w:val="num" w:pos="2880"/>
        </w:tabs>
        <w:ind w:left="2880" w:hanging="360"/>
      </w:pPr>
      <w:rPr>
        <w:rFonts w:ascii="Wingdings" w:hAnsi="Wingdings" w:hint="default"/>
      </w:rPr>
    </w:lvl>
    <w:lvl w:ilvl="4" w:tplc="4386EEAE" w:tentative="1">
      <w:start w:val="1"/>
      <w:numFmt w:val="bullet"/>
      <w:lvlText w:val=""/>
      <w:lvlJc w:val="left"/>
      <w:pPr>
        <w:tabs>
          <w:tab w:val="num" w:pos="3600"/>
        </w:tabs>
        <w:ind w:left="3600" w:hanging="360"/>
      </w:pPr>
      <w:rPr>
        <w:rFonts w:ascii="Wingdings" w:hAnsi="Wingdings" w:hint="default"/>
      </w:rPr>
    </w:lvl>
    <w:lvl w:ilvl="5" w:tplc="16D6530A" w:tentative="1">
      <w:start w:val="1"/>
      <w:numFmt w:val="bullet"/>
      <w:lvlText w:val=""/>
      <w:lvlJc w:val="left"/>
      <w:pPr>
        <w:tabs>
          <w:tab w:val="num" w:pos="4320"/>
        </w:tabs>
        <w:ind w:left="4320" w:hanging="360"/>
      </w:pPr>
      <w:rPr>
        <w:rFonts w:ascii="Wingdings" w:hAnsi="Wingdings" w:hint="default"/>
      </w:rPr>
    </w:lvl>
    <w:lvl w:ilvl="6" w:tplc="325A01AE" w:tentative="1">
      <w:start w:val="1"/>
      <w:numFmt w:val="bullet"/>
      <w:lvlText w:val=""/>
      <w:lvlJc w:val="left"/>
      <w:pPr>
        <w:tabs>
          <w:tab w:val="num" w:pos="5040"/>
        </w:tabs>
        <w:ind w:left="5040" w:hanging="360"/>
      </w:pPr>
      <w:rPr>
        <w:rFonts w:ascii="Wingdings" w:hAnsi="Wingdings" w:hint="default"/>
      </w:rPr>
    </w:lvl>
    <w:lvl w:ilvl="7" w:tplc="B79A3BF4" w:tentative="1">
      <w:start w:val="1"/>
      <w:numFmt w:val="bullet"/>
      <w:lvlText w:val=""/>
      <w:lvlJc w:val="left"/>
      <w:pPr>
        <w:tabs>
          <w:tab w:val="num" w:pos="5760"/>
        </w:tabs>
        <w:ind w:left="5760" w:hanging="360"/>
      </w:pPr>
      <w:rPr>
        <w:rFonts w:ascii="Wingdings" w:hAnsi="Wingdings" w:hint="default"/>
      </w:rPr>
    </w:lvl>
    <w:lvl w:ilvl="8" w:tplc="6A501AE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632578"/>
    <w:multiLevelType w:val="hybridMultilevel"/>
    <w:tmpl w:val="82C0A1E6"/>
    <w:lvl w:ilvl="0" w:tplc="BBBE15CE">
      <w:start w:val="1"/>
      <w:numFmt w:val="bullet"/>
      <w:lvlText w:val=""/>
      <w:lvlJc w:val="left"/>
      <w:pPr>
        <w:tabs>
          <w:tab w:val="num" w:pos="360"/>
        </w:tabs>
        <w:ind w:left="360" w:hanging="360"/>
      </w:pPr>
      <w:rPr>
        <w:rFonts w:ascii="Webdings" w:hAnsi="Webding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15:restartNumberingAfterBreak="0">
    <w:nsid w:val="7B647E87"/>
    <w:multiLevelType w:val="hybridMultilevel"/>
    <w:tmpl w:val="AF18C04C"/>
    <w:lvl w:ilvl="0" w:tplc="AD42417C">
      <w:start w:val="1"/>
      <w:numFmt w:val="bullet"/>
      <w:lvlText w:val=""/>
      <w:lvlJc w:val="left"/>
      <w:pPr>
        <w:tabs>
          <w:tab w:val="num" w:pos="360"/>
        </w:tabs>
        <w:ind w:left="360" w:hanging="360"/>
      </w:pPr>
      <w:rPr>
        <w:rFonts w:ascii="Wingdings" w:hAnsi="Wingdings" w:hint="default"/>
      </w:rPr>
    </w:lvl>
    <w:lvl w:ilvl="1" w:tplc="8924C27E" w:tentative="1">
      <w:start w:val="1"/>
      <w:numFmt w:val="bullet"/>
      <w:lvlText w:val=""/>
      <w:lvlJc w:val="left"/>
      <w:pPr>
        <w:tabs>
          <w:tab w:val="num" w:pos="1080"/>
        </w:tabs>
        <w:ind w:left="1080" w:hanging="360"/>
      </w:pPr>
      <w:rPr>
        <w:rFonts w:ascii="Wingdings" w:hAnsi="Wingdings" w:hint="default"/>
      </w:rPr>
    </w:lvl>
    <w:lvl w:ilvl="2" w:tplc="104EBD9E" w:tentative="1">
      <w:start w:val="1"/>
      <w:numFmt w:val="bullet"/>
      <w:lvlText w:val=""/>
      <w:lvlJc w:val="left"/>
      <w:pPr>
        <w:tabs>
          <w:tab w:val="num" w:pos="1800"/>
        </w:tabs>
        <w:ind w:left="1800" w:hanging="360"/>
      </w:pPr>
      <w:rPr>
        <w:rFonts w:ascii="Wingdings" w:hAnsi="Wingdings" w:hint="default"/>
      </w:rPr>
    </w:lvl>
    <w:lvl w:ilvl="3" w:tplc="02F4BAEC" w:tentative="1">
      <w:start w:val="1"/>
      <w:numFmt w:val="bullet"/>
      <w:lvlText w:val=""/>
      <w:lvlJc w:val="left"/>
      <w:pPr>
        <w:tabs>
          <w:tab w:val="num" w:pos="2520"/>
        </w:tabs>
        <w:ind w:left="2520" w:hanging="360"/>
      </w:pPr>
      <w:rPr>
        <w:rFonts w:ascii="Wingdings" w:hAnsi="Wingdings" w:hint="default"/>
      </w:rPr>
    </w:lvl>
    <w:lvl w:ilvl="4" w:tplc="9050F4BA" w:tentative="1">
      <w:start w:val="1"/>
      <w:numFmt w:val="bullet"/>
      <w:lvlText w:val=""/>
      <w:lvlJc w:val="left"/>
      <w:pPr>
        <w:tabs>
          <w:tab w:val="num" w:pos="3240"/>
        </w:tabs>
        <w:ind w:left="3240" w:hanging="360"/>
      </w:pPr>
      <w:rPr>
        <w:rFonts w:ascii="Wingdings" w:hAnsi="Wingdings" w:hint="default"/>
      </w:rPr>
    </w:lvl>
    <w:lvl w:ilvl="5" w:tplc="4A7E2CAC" w:tentative="1">
      <w:start w:val="1"/>
      <w:numFmt w:val="bullet"/>
      <w:lvlText w:val=""/>
      <w:lvlJc w:val="left"/>
      <w:pPr>
        <w:tabs>
          <w:tab w:val="num" w:pos="3960"/>
        </w:tabs>
        <w:ind w:left="3960" w:hanging="360"/>
      </w:pPr>
      <w:rPr>
        <w:rFonts w:ascii="Wingdings" w:hAnsi="Wingdings" w:hint="default"/>
      </w:rPr>
    </w:lvl>
    <w:lvl w:ilvl="6" w:tplc="079096F4" w:tentative="1">
      <w:start w:val="1"/>
      <w:numFmt w:val="bullet"/>
      <w:lvlText w:val=""/>
      <w:lvlJc w:val="left"/>
      <w:pPr>
        <w:tabs>
          <w:tab w:val="num" w:pos="4680"/>
        </w:tabs>
        <w:ind w:left="4680" w:hanging="360"/>
      </w:pPr>
      <w:rPr>
        <w:rFonts w:ascii="Wingdings" w:hAnsi="Wingdings" w:hint="default"/>
      </w:rPr>
    </w:lvl>
    <w:lvl w:ilvl="7" w:tplc="93CA3F4E" w:tentative="1">
      <w:start w:val="1"/>
      <w:numFmt w:val="bullet"/>
      <w:lvlText w:val=""/>
      <w:lvlJc w:val="left"/>
      <w:pPr>
        <w:tabs>
          <w:tab w:val="num" w:pos="5400"/>
        </w:tabs>
        <w:ind w:left="5400" w:hanging="360"/>
      </w:pPr>
      <w:rPr>
        <w:rFonts w:ascii="Wingdings" w:hAnsi="Wingdings" w:hint="default"/>
      </w:rPr>
    </w:lvl>
    <w:lvl w:ilvl="8" w:tplc="DEDADA34"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7"/>
  </w:num>
  <w:num w:numId="3">
    <w:abstractNumId w:val="21"/>
  </w:num>
  <w:num w:numId="4">
    <w:abstractNumId w:val="7"/>
  </w:num>
  <w:num w:numId="5">
    <w:abstractNumId w:val="30"/>
  </w:num>
  <w:num w:numId="6">
    <w:abstractNumId w:val="29"/>
  </w:num>
  <w:num w:numId="7">
    <w:abstractNumId w:val="5"/>
  </w:num>
  <w:num w:numId="8">
    <w:abstractNumId w:val="11"/>
  </w:num>
  <w:num w:numId="9">
    <w:abstractNumId w:val="6"/>
  </w:num>
  <w:num w:numId="10">
    <w:abstractNumId w:val="1"/>
  </w:num>
  <w:num w:numId="11">
    <w:abstractNumId w:val="20"/>
  </w:num>
  <w:num w:numId="12">
    <w:abstractNumId w:val="33"/>
  </w:num>
  <w:num w:numId="13">
    <w:abstractNumId w:val="31"/>
  </w:num>
  <w:num w:numId="14">
    <w:abstractNumId w:val="0"/>
  </w:num>
  <w:num w:numId="15">
    <w:abstractNumId w:val="2"/>
  </w:num>
  <w:num w:numId="16">
    <w:abstractNumId w:val="25"/>
  </w:num>
  <w:num w:numId="17">
    <w:abstractNumId w:val="26"/>
  </w:num>
  <w:num w:numId="18">
    <w:abstractNumId w:val="32"/>
  </w:num>
  <w:num w:numId="19">
    <w:abstractNumId w:val="4"/>
  </w:num>
  <w:num w:numId="20">
    <w:abstractNumId w:val="9"/>
  </w:num>
  <w:num w:numId="21">
    <w:abstractNumId w:val="34"/>
  </w:num>
  <w:num w:numId="22">
    <w:abstractNumId w:val="12"/>
  </w:num>
  <w:num w:numId="23">
    <w:abstractNumId w:val="10"/>
  </w:num>
  <w:num w:numId="24">
    <w:abstractNumId w:val="18"/>
  </w:num>
  <w:num w:numId="25">
    <w:abstractNumId w:val="28"/>
  </w:num>
  <w:num w:numId="26">
    <w:abstractNumId w:val="16"/>
  </w:num>
  <w:num w:numId="27">
    <w:abstractNumId w:val="14"/>
  </w:num>
  <w:num w:numId="28">
    <w:abstractNumId w:val="13"/>
  </w:num>
  <w:num w:numId="29">
    <w:abstractNumId w:val="24"/>
  </w:num>
  <w:num w:numId="30">
    <w:abstractNumId w:val="27"/>
  </w:num>
  <w:num w:numId="31">
    <w:abstractNumId w:val="3"/>
  </w:num>
  <w:num w:numId="32">
    <w:abstractNumId w:val="23"/>
  </w:num>
  <w:num w:numId="33">
    <w:abstractNumId w:val="8"/>
  </w:num>
  <w:num w:numId="34">
    <w:abstractNumId w:val="1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0C"/>
    <w:rsid w:val="0004720C"/>
    <w:rsid w:val="001B29AB"/>
    <w:rsid w:val="00201720"/>
    <w:rsid w:val="002D2BD9"/>
    <w:rsid w:val="003039B2"/>
    <w:rsid w:val="00385D04"/>
    <w:rsid w:val="003903CD"/>
    <w:rsid w:val="00521C28"/>
    <w:rsid w:val="00702B8C"/>
    <w:rsid w:val="0072742E"/>
    <w:rsid w:val="00757580"/>
    <w:rsid w:val="00895F21"/>
    <w:rsid w:val="009D12C2"/>
    <w:rsid w:val="009E0785"/>
    <w:rsid w:val="00B153FA"/>
    <w:rsid w:val="00BE23BE"/>
    <w:rsid w:val="00CA67CF"/>
    <w:rsid w:val="00CD79D5"/>
    <w:rsid w:val="00D555E4"/>
    <w:rsid w:val="00DF62BE"/>
    <w:rsid w:val="00E67D25"/>
    <w:rsid w:val="00F02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00"/>
    <o:shapelayout v:ext="edit">
      <o:idmap v:ext="edit" data="1"/>
    </o:shapelayout>
  </w:shapeDefaults>
  <w:decimalSymbol w:val=","/>
  <w:listSeparator w:val=";"/>
  <w14:docId w14:val="6667C7C1"/>
  <w15:docId w15:val="{43424FA9-4679-42AC-8AED-C46CE5D7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47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57580"/>
    <w:rPr>
      <w:rFonts w:ascii="Tahoma" w:hAnsi="Tahoma" w:cs="Tahoma"/>
      <w:sz w:val="16"/>
      <w:szCs w:val="16"/>
    </w:rPr>
  </w:style>
  <w:style w:type="paragraph" w:styleId="3">
    <w:name w:val="Body Text 3"/>
    <w:basedOn w:val="a"/>
    <w:rsid w:val="003903CD"/>
    <w:pPr>
      <w:spacing w:line="0" w:lineRule="atLeast"/>
      <w:jc w:val="both"/>
    </w:pPr>
    <w:rPr>
      <w:sz w:val="28"/>
      <w:szCs w:val="20"/>
    </w:rPr>
  </w:style>
  <w:style w:type="paragraph" w:styleId="a5">
    <w:name w:val="Body Text"/>
    <w:basedOn w:val="a"/>
    <w:rsid w:val="00B153FA"/>
    <w:pPr>
      <w:spacing w:after="120"/>
    </w:pPr>
  </w:style>
  <w:style w:type="paragraph" w:styleId="a6">
    <w:name w:val="header"/>
    <w:basedOn w:val="a"/>
    <w:link w:val="a7"/>
    <w:rsid w:val="00BE23BE"/>
    <w:pPr>
      <w:tabs>
        <w:tab w:val="center" w:pos="4677"/>
        <w:tab w:val="right" w:pos="9355"/>
      </w:tabs>
    </w:pPr>
  </w:style>
  <w:style w:type="character" w:customStyle="1" w:styleId="a7">
    <w:name w:val="Верхний колонтитул Знак"/>
    <w:basedOn w:val="a0"/>
    <w:link w:val="a6"/>
    <w:rsid w:val="00BE23BE"/>
    <w:rPr>
      <w:sz w:val="24"/>
      <w:szCs w:val="24"/>
    </w:rPr>
  </w:style>
  <w:style w:type="paragraph" w:styleId="a8">
    <w:name w:val="footer"/>
    <w:basedOn w:val="a"/>
    <w:link w:val="a9"/>
    <w:rsid w:val="00BE23BE"/>
    <w:pPr>
      <w:tabs>
        <w:tab w:val="center" w:pos="4677"/>
        <w:tab w:val="right" w:pos="9355"/>
      </w:tabs>
    </w:pPr>
  </w:style>
  <w:style w:type="character" w:customStyle="1" w:styleId="a9">
    <w:name w:val="Нижний колонтитул Знак"/>
    <w:basedOn w:val="a0"/>
    <w:link w:val="a8"/>
    <w:rsid w:val="00BE23BE"/>
    <w:rPr>
      <w:sz w:val="24"/>
      <w:szCs w:val="24"/>
    </w:rPr>
  </w:style>
  <w:style w:type="paragraph" w:styleId="aa">
    <w:name w:val="Normal (Web)"/>
    <w:basedOn w:val="a"/>
    <w:rsid w:val="00BE23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915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354">
          <w:marLeft w:val="0"/>
          <w:marRight w:val="0"/>
          <w:marTop w:val="0"/>
          <w:marBottom w:val="0"/>
          <w:divBdr>
            <w:top w:val="none" w:sz="0" w:space="0" w:color="auto"/>
            <w:left w:val="none" w:sz="0" w:space="0" w:color="auto"/>
            <w:bottom w:val="none" w:sz="0" w:space="0" w:color="auto"/>
            <w:right w:val="none" w:sz="0" w:space="0" w:color="auto"/>
          </w:divBdr>
        </w:div>
      </w:divsChild>
    </w:div>
    <w:div w:id="279070708">
      <w:bodyDiv w:val="1"/>
      <w:marLeft w:val="0"/>
      <w:marRight w:val="0"/>
      <w:marTop w:val="0"/>
      <w:marBottom w:val="0"/>
      <w:divBdr>
        <w:top w:val="none" w:sz="0" w:space="0" w:color="auto"/>
        <w:left w:val="none" w:sz="0" w:space="0" w:color="auto"/>
        <w:bottom w:val="none" w:sz="0" w:space="0" w:color="auto"/>
        <w:right w:val="none" w:sz="0" w:space="0" w:color="auto"/>
      </w:divBdr>
      <w:divsChild>
        <w:div w:id="169150471">
          <w:marLeft w:val="0"/>
          <w:marRight w:val="0"/>
          <w:marTop w:val="0"/>
          <w:marBottom w:val="0"/>
          <w:divBdr>
            <w:top w:val="none" w:sz="0" w:space="0" w:color="auto"/>
            <w:left w:val="none" w:sz="0" w:space="0" w:color="auto"/>
            <w:bottom w:val="none" w:sz="0" w:space="0" w:color="auto"/>
            <w:right w:val="none" w:sz="0" w:space="0" w:color="auto"/>
          </w:divBdr>
        </w:div>
      </w:divsChild>
    </w:div>
    <w:div w:id="586227239">
      <w:bodyDiv w:val="1"/>
      <w:marLeft w:val="0"/>
      <w:marRight w:val="0"/>
      <w:marTop w:val="0"/>
      <w:marBottom w:val="0"/>
      <w:divBdr>
        <w:top w:val="none" w:sz="0" w:space="0" w:color="auto"/>
        <w:left w:val="none" w:sz="0" w:space="0" w:color="auto"/>
        <w:bottom w:val="none" w:sz="0" w:space="0" w:color="auto"/>
        <w:right w:val="none" w:sz="0" w:space="0" w:color="auto"/>
      </w:divBdr>
      <w:divsChild>
        <w:div w:id="570121133">
          <w:marLeft w:val="0"/>
          <w:marRight w:val="0"/>
          <w:marTop w:val="0"/>
          <w:marBottom w:val="0"/>
          <w:divBdr>
            <w:top w:val="none" w:sz="0" w:space="0" w:color="auto"/>
            <w:left w:val="none" w:sz="0" w:space="0" w:color="auto"/>
            <w:bottom w:val="none" w:sz="0" w:space="0" w:color="auto"/>
            <w:right w:val="none" w:sz="0" w:space="0" w:color="auto"/>
          </w:divBdr>
        </w:div>
      </w:divsChild>
    </w:div>
    <w:div w:id="608859850">
      <w:bodyDiv w:val="1"/>
      <w:marLeft w:val="0"/>
      <w:marRight w:val="0"/>
      <w:marTop w:val="0"/>
      <w:marBottom w:val="0"/>
      <w:divBdr>
        <w:top w:val="none" w:sz="0" w:space="0" w:color="auto"/>
        <w:left w:val="none" w:sz="0" w:space="0" w:color="auto"/>
        <w:bottom w:val="none" w:sz="0" w:space="0" w:color="auto"/>
        <w:right w:val="none" w:sz="0" w:space="0" w:color="auto"/>
      </w:divBdr>
      <w:divsChild>
        <w:div w:id="1221407451">
          <w:marLeft w:val="0"/>
          <w:marRight w:val="0"/>
          <w:marTop w:val="0"/>
          <w:marBottom w:val="0"/>
          <w:divBdr>
            <w:top w:val="none" w:sz="0" w:space="0" w:color="auto"/>
            <w:left w:val="none" w:sz="0" w:space="0" w:color="auto"/>
            <w:bottom w:val="none" w:sz="0" w:space="0" w:color="auto"/>
            <w:right w:val="none" w:sz="0" w:space="0" w:color="auto"/>
          </w:divBdr>
        </w:div>
      </w:divsChild>
    </w:div>
    <w:div w:id="613438397">
      <w:bodyDiv w:val="1"/>
      <w:marLeft w:val="0"/>
      <w:marRight w:val="0"/>
      <w:marTop w:val="0"/>
      <w:marBottom w:val="0"/>
      <w:divBdr>
        <w:top w:val="none" w:sz="0" w:space="0" w:color="auto"/>
        <w:left w:val="none" w:sz="0" w:space="0" w:color="auto"/>
        <w:bottom w:val="none" w:sz="0" w:space="0" w:color="auto"/>
        <w:right w:val="none" w:sz="0" w:space="0" w:color="auto"/>
      </w:divBdr>
      <w:divsChild>
        <w:div w:id="904679090">
          <w:marLeft w:val="0"/>
          <w:marRight w:val="0"/>
          <w:marTop w:val="0"/>
          <w:marBottom w:val="0"/>
          <w:divBdr>
            <w:top w:val="none" w:sz="0" w:space="0" w:color="auto"/>
            <w:left w:val="none" w:sz="0" w:space="0" w:color="auto"/>
            <w:bottom w:val="none" w:sz="0" w:space="0" w:color="auto"/>
            <w:right w:val="none" w:sz="0" w:space="0" w:color="auto"/>
          </w:divBdr>
        </w:div>
      </w:divsChild>
    </w:div>
    <w:div w:id="737632412">
      <w:bodyDiv w:val="1"/>
      <w:marLeft w:val="0"/>
      <w:marRight w:val="0"/>
      <w:marTop w:val="0"/>
      <w:marBottom w:val="0"/>
      <w:divBdr>
        <w:top w:val="none" w:sz="0" w:space="0" w:color="auto"/>
        <w:left w:val="none" w:sz="0" w:space="0" w:color="auto"/>
        <w:bottom w:val="none" w:sz="0" w:space="0" w:color="auto"/>
        <w:right w:val="none" w:sz="0" w:space="0" w:color="auto"/>
      </w:divBdr>
      <w:divsChild>
        <w:div w:id="580482534">
          <w:marLeft w:val="0"/>
          <w:marRight w:val="0"/>
          <w:marTop w:val="0"/>
          <w:marBottom w:val="0"/>
          <w:divBdr>
            <w:top w:val="none" w:sz="0" w:space="0" w:color="auto"/>
            <w:left w:val="none" w:sz="0" w:space="0" w:color="auto"/>
            <w:bottom w:val="none" w:sz="0" w:space="0" w:color="auto"/>
            <w:right w:val="none" w:sz="0" w:space="0" w:color="auto"/>
          </w:divBdr>
        </w:div>
      </w:divsChild>
    </w:div>
    <w:div w:id="823008428">
      <w:bodyDiv w:val="1"/>
      <w:marLeft w:val="0"/>
      <w:marRight w:val="0"/>
      <w:marTop w:val="0"/>
      <w:marBottom w:val="0"/>
      <w:divBdr>
        <w:top w:val="none" w:sz="0" w:space="0" w:color="auto"/>
        <w:left w:val="none" w:sz="0" w:space="0" w:color="auto"/>
        <w:bottom w:val="none" w:sz="0" w:space="0" w:color="auto"/>
        <w:right w:val="none" w:sz="0" w:space="0" w:color="auto"/>
      </w:divBdr>
      <w:divsChild>
        <w:div w:id="852955155">
          <w:marLeft w:val="0"/>
          <w:marRight w:val="0"/>
          <w:marTop w:val="0"/>
          <w:marBottom w:val="0"/>
          <w:divBdr>
            <w:top w:val="none" w:sz="0" w:space="0" w:color="auto"/>
            <w:left w:val="none" w:sz="0" w:space="0" w:color="auto"/>
            <w:bottom w:val="none" w:sz="0" w:space="0" w:color="auto"/>
            <w:right w:val="none" w:sz="0" w:space="0" w:color="auto"/>
          </w:divBdr>
        </w:div>
      </w:divsChild>
    </w:div>
    <w:div w:id="853109008">
      <w:bodyDiv w:val="1"/>
      <w:marLeft w:val="0"/>
      <w:marRight w:val="0"/>
      <w:marTop w:val="0"/>
      <w:marBottom w:val="0"/>
      <w:divBdr>
        <w:top w:val="none" w:sz="0" w:space="0" w:color="auto"/>
        <w:left w:val="none" w:sz="0" w:space="0" w:color="auto"/>
        <w:bottom w:val="none" w:sz="0" w:space="0" w:color="auto"/>
        <w:right w:val="none" w:sz="0" w:space="0" w:color="auto"/>
      </w:divBdr>
      <w:divsChild>
        <w:div w:id="571350309">
          <w:marLeft w:val="0"/>
          <w:marRight w:val="0"/>
          <w:marTop w:val="0"/>
          <w:marBottom w:val="0"/>
          <w:divBdr>
            <w:top w:val="none" w:sz="0" w:space="0" w:color="auto"/>
            <w:left w:val="none" w:sz="0" w:space="0" w:color="auto"/>
            <w:bottom w:val="none" w:sz="0" w:space="0" w:color="auto"/>
            <w:right w:val="none" w:sz="0" w:space="0" w:color="auto"/>
          </w:divBdr>
        </w:div>
      </w:divsChild>
    </w:div>
    <w:div w:id="860126548">
      <w:bodyDiv w:val="1"/>
      <w:marLeft w:val="0"/>
      <w:marRight w:val="0"/>
      <w:marTop w:val="0"/>
      <w:marBottom w:val="0"/>
      <w:divBdr>
        <w:top w:val="none" w:sz="0" w:space="0" w:color="auto"/>
        <w:left w:val="none" w:sz="0" w:space="0" w:color="auto"/>
        <w:bottom w:val="none" w:sz="0" w:space="0" w:color="auto"/>
        <w:right w:val="none" w:sz="0" w:space="0" w:color="auto"/>
      </w:divBdr>
      <w:divsChild>
        <w:div w:id="512450404">
          <w:marLeft w:val="0"/>
          <w:marRight w:val="0"/>
          <w:marTop w:val="0"/>
          <w:marBottom w:val="0"/>
          <w:divBdr>
            <w:top w:val="none" w:sz="0" w:space="0" w:color="auto"/>
            <w:left w:val="none" w:sz="0" w:space="0" w:color="auto"/>
            <w:bottom w:val="none" w:sz="0" w:space="0" w:color="auto"/>
            <w:right w:val="none" w:sz="0" w:space="0" w:color="auto"/>
          </w:divBdr>
        </w:div>
      </w:divsChild>
    </w:div>
    <w:div w:id="876550615">
      <w:bodyDiv w:val="1"/>
      <w:marLeft w:val="0"/>
      <w:marRight w:val="0"/>
      <w:marTop w:val="0"/>
      <w:marBottom w:val="0"/>
      <w:divBdr>
        <w:top w:val="none" w:sz="0" w:space="0" w:color="auto"/>
        <w:left w:val="none" w:sz="0" w:space="0" w:color="auto"/>
        <w:bottom w:val="none" w:sz="0" w:space="0" w:color="auto"/>
        <w:right w:val="none" w:sz="0" w:space="0" w:color="auto"/>
      </w:divBdr>
      <w:divsChild>
        <w:div w:id="266541853">
          <w:marLeft w:val="0"/>
          <w:marRight w:val="0"/>
          <w:marTop w:val="0"/>
          <w:marBottom w:val="0"/>
          <w:divBdr>
            <w:top w:val="none" w:sz="0" w:space="0" w:color="auto"/>
            <w:left w:val="none" w:sz="0" w:space="0" w:color="auto"/>
            <w:bottom w:val="none" w:sz="0" w:space="0" w:color="auto"/>
            <w:right w:val="none" w:sz="0" w:space="0" w:color="auto"/>
          </w:divBdr>
        </w:div>
      </w:divsChild>
    </w:div>
    <w:div w:id="900478388">
      <w:bodyDiv w:val="1"/>
      <w:marLeft w:val="0"/>
      <w:marRight w:val="0"/>
      <w:marTop w:val="0"/>
      <w:marBottom w:val="0"/>
      <w:divBdr>
        <w:top w:val="none" w:sz="0" w:space="0" w:color="auto"/>
        <w:left w:val="none" w:sz="0" w:space="0" w:color="auto"/>
        <w:bottom w:val="none" w:sz="0" w:space="0" w:color="auto"/>
        <w:right w:val="none" w:sz="0" w:space="0" w:color="auto"/>
      </w:divBdr>
      <w:divsChild>
        <w:div w:id="1978335794">
          <w:marLeft w:val="0"/>
          <w:marRight w:val="0"/>
          <w:marTop w:val="0"/>
          <w:marBottom w:val="0"/>
          <w:divBdr>
            <w:top w:val="none" w:sz="0" w:space="0" w:color="auto"/>
            <w:left w:val="none" w:sz="0" w:space="0" w:color="auto"/>
            <w:bottom w:val="none" w:sz="0" w:space="0" w:color="auto"/>
            <w:right w:val="none" w:sz="0" w:space="0" w:color="auto"/>
          </w:divBdr>
        </w:div>
      </w:divsChild>
    </w:div>
    <w:div w:id="971138191">
      <w:bodyDiv w:val="1"/>
      <w:marLeft w:val="0"/>
      <w:marRight w:val="0"/>
      <w:marTop w:val="0"/>
      <w:marBottom w:val="0"/>
      <w:divBdr>
        <w:top w:val="none" w:sz="0" w:space="0" w:color="auto"/>
        <w:left w:val="none" w:sz="0" w:space="0" w:color="auto"/>
        <w:bottom w:val="none" w:sz="0" w:space="0" w:color="auto"/>
        <w:right w:val="none" w:sz="0" w:space="0" w:color="auto"/>
      </w:divBdr>
      <w:divsChild>
        <w:div w:id="1220289873">
          <w:marLeft w:val="0"/>
          <w:marRight w:val="0"/>
          <w:marTop w:val="0"/>
          <w:marBottom w:val="0"/>
          <w:divBdr>
            <w:top w:val="none" w:sz="0" w:space="0" w:color="auto"/>
            <w:left w:val="none" w:sz="0" w:space="0" w:color="auto"/>
            <w:bottom w:val="none" w:sz="0" w:space="0" w:color="auto"/>
            <w:right w:val="none" w:sz="0" w:space="0" w:color="auto"/>
          </w:divBdr>
          <w:divsChild>
            <w:div w:id="99615179">
              <w:marLeft w:val="0"/>
              <w:marRight w:val="0"/>
              <w:marTop w:val="0"/>
              <w:marBottom w:val="0"/>
              <w:divBdr>
                <w:top w:val="none" w:sz="0" w:space="0" w:color="auto"/>
                <w:left w:val="none" w:sz="0" w:space="0" w:color="auto"/>
                <w:bottom w:val="none" w:sz="0" w:space="0" w:color="auto"/>
                <w:right w:val="none" w:sz="0" w:space="0" w:color="auto"/>
              </w:divBdr>
            </w:div>
            <w:div w:id="10870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5865">
      <w:bodyDiv w:val="1"/>
      <w:marLeft w:val="0"/>
      <w:marRight w:val="0"/>
      <w:marTop w:val="0"/>
      <w:marBottom w:val="0"/>
      <w:divBdr>
        <w:top w:val="none" w:sz="0" w:space="0" w:color="auto"/>
        <w:left w:val="none" w:sz="0" w:space="0" w:color="auto"/>
        <w:bottom w:val="none" w:sz="0" w:space="0" w:color="auto"/>
        <w:right w:val="none" w:sz="0" w:space="0" w:color="auto"/>
      </w:divBdr>
      <w:divsChild>
        <w:div w:id="2025091191">
          <w:marLeft w:val="0"/>
          <w:marRight w:val="0"/>
          <w:marTop w:val="0"/>
          <w:marBottom w:val="0"/>
          <w:divBdr>
            <w:top w:val="none" w:sz="0" w:space="0" w:color="auto"/>
            <w:left w:val="none" w:sz="0" w:space="0" w:color="auto"/>
            <w:bottom w:val="none" w:sz="0" w:space="0" w:color="auto"/>
            <w:right w:val="none" w:sz="0" w:space="0" w:color="auto"/>
          </w:divBdr>
        </w:div>
      </w:divsChild>
    </w:div>
    <w:div w:id="1072119481">
      <w:bodyDiv w:val="1"/>
      <w:marLeft w:val="0"/>
      <w:marRight w:val="0"/>
      <w:marTop w:val="0"/>
      <w:marBottom w:val="0"/>
      <w:divBdr>
        <w:top w:val="none" w:sz="0" w:space="0" w:color="auto"/>
        <w:left w:val="none" w:sz="0" w:space="0" w:color="auto"/>
        <w:bottom w:val="none" w:sz="0" w:space="0" w:color="auto"/>
        <w:right w:val="none" w:sz="0" w:space="0" w:color="auto"/>
      </w:divBdr>
      <w:divsChild>
        <w:div w:id="1480268823">
          <w:marLeft w:val="0"/>
          <w:marRight w:val="0"/>
          <w:marTop w:val="0"/>
          <w:marBottom w:val="0"/>
          <w:divBdr>
            <w:top w:val="none" w:sz="0" w:space="0" w:color="auto"/>
            <w:left w:val="none" w:sz="0" w:space="0" w:color="auto"/>
            <w:bottom w:val="none" w:sz="0" w:space="0" w:color="auto"/>
            <w:right w:val="none" w:sz="0" w:space="0" w:color="auto"/>
          </w:divBdr>
        </w:div>
      </w:divsChild>
    </w:div>
    <w:div w:id="1167868261">
      <w:bodyDiv w:val="1"/>
      <w:marLeft w:val="0"/>
      <w:marRight w:val="0"/>
      <w:marTop w:val="0"/>
      <w:marBottom w:val="0"/>
      <w:divBdr>
        <w:top w:val="none" w:sz="0" w:space="0" w:color="auto"/>
        <w:left w:val="none" w:sz="0" w:space="0" w:color="auto"/>
        <w:bottom w:val="none" w:sz="0" w:space="0" w:color="auto"/>
        <w:right w:val="none" w:sz="0" w:space="0" w:color="auto"/>
      </w:divBdr>
      <w:divsChild>
        <w:div w:id="290405939">
          <w:marLeft w:val="0"/>
          <w:marRight w:val="0"/>
          <w:marTop w:val="0"/>
          <w:marBottom w:val="0"/>
          <w:divBdr>
            <w:top w:val="none" w:sz="0" w:space="0" w:color="auto"/>
            <w:left w:val="none" w:sz="0" w:space="0" w:color="auto"/>
            <w:bottom w:val="none" w:sz="0" w:space="0" w:color="auto"/>
            <w:right w:val="none" w:sz="0" w:space="0" w:color="auto"/>
          </w:divBdr>
          <w:divsChild>
            <w:div w:id="19302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58459">
      <w:bodyDiv w:val="1"/>
      <w:marLeft w:val="0"/>
      <w:marRight w:val="0"/>
      <w:marTop w:val="0"/>
      <w:marBottom w:val="0"/>
      <w:divBdr>
        <w:top w:val="none" w:sz="0" w:space="0" w:color="auto"/>
        <w:left w:val="none" w:sz="0" w:space="0" w:color="auto"/>
        <w:bottom w:val="none" w:sz="0" w:space="0" w:color="auto"/>
        <w:right w:val="none" w:sz="0" w:space="0" w:color="auto"/>
      </w:divBdr>
      <w:divsChild>
        <w:div w:id="1314407277">
          <w:marLeft w:val="0"/>
          <w:marRight w:val="0"/>
          <w:marTop w:val="0"/>
          <w:marBottom w:val="0"/>
          <w:divBdr>
            <w:top w:val="none" w:sz="0" w:space="0" w:color="auto"/>
            <w:left w:val="none" w:sz="0" w:space="0" w:color="auto"/>
            <w:bottom w:val="none" w:sz="0" w:space="0" w:color="auto"/>
            <w:right w:val="none" w:sz="0" w:space="0" w:color="auto"/>
          </w:divBdr>
        </w:div>
      </w:divsChild>
    </w:div>
    <w:div w:id="1247693976">
      <w:bodyDiv w:val="1"/>
      <w:marLeft w:val="0"/>
      <w:marRight w:val="0"/>
      <w:marTop w:val="0"/>
      <w:marBottom w:val="0"/>
      <w:divBdr>
        <w:top w:val="none" w:sz="0" w:space="0" w:color="auto"/>
        <w:left w:val="none" w:sz="0" w:space="0" w:color="auto"/>
        <w:bottom w:val="none" w:sz="0" w:space="0" w:color="auto"/>
        <w:right w:val="none" w:sz="0" w:space="0" w:color="auto"/>
      </w:divBdr>
      <w:divsChild>
        <w:div w:id="1264916957">
          <w:marLeft w:val="0"/>
          <w:marRight w:val="0"/>
          <w:marTop w:val="0"/>
          <w:marBottom w:val="0"/>
          <w:divBdr>
            <w:top w:val="none" w:sz="0" w:space="0" w:color="auto"/>
            <w:left w:val="none" w:sz="0" w:space="0" w:color="auto"/>
            <w:bottom w:val="none" w:sz="0" w:space="0" w:color="auto"/>
            <w:right w:val="none" w:sz="0" w:space="0" w:color="auto"/>
          </w:divBdr>
        </w:div>
      </w:divsChild>
    </w:div>
    <w:div w:id="1474836986">
      <w:bodyDiv w:val="1"/>
      <w:marLeft w:val="0"/>
      <w:marRight w:val="0"/>
      <w:marTop w:val="0"/>
      <w:marBottom w:val="0"/>
      <w:divBdr>
        <w:top w:val="none" w:sz="0" w:space="0" w:color="auto"/>
        <w:left w:val="none" w:sz="0" w:space="0" w:color="auto"/>
        <w:bottom w:val="none" w:sz="0" w:space="0" w:color="auto"/>
        <w:right w:val="none" w:sz="0" w:space="0" w:color="auto"/>
      </w:divBdr>
      <w:divsChild>
        <w:div w:id="1112473756">
          <w:marLeft w:val="0"/>
          <w:marRight w:val="0"/>
          <w:marTop w:val="0"/>
          <w:marBottom w:val="0"/>
          <w:divBdr>
            <w:top w:val="none" w:sz="0" w:space="0" w:color="auto"/>
            <w:left w:val="none" w:sz="0" w:space="0" w:color="auto"/>
            <w:bottom w:val="none" w:sz="0" w:space="0" w:color="auto"/>
            <w:right w:val="none" w:sz="0" w:space="0" w:color="auto"/>
          </w:divBdr>
        </w:div>
      </w:divsChild>
    </w:div>
    <w:div w:id="1615751739">
      <w:bodyDiv w:val="1"/>
      <w:marLeft w:val="0"/>
      <w:marRight w:val="0"/>
      <w:marTop w:val="0"/>
      <w:marBottom w:val="0"/>
      <w:divBdr>
        <w:top w:val="none" w:sz="0" w:space="0" w:color="auto"/>
        <w:left w:val="none" w:sz="0" w:space="0" w:color="auto"/>
        <w:bottom w:val="none" w:sz="0" w:space="0" w:color="auto"/>
        <w:right w:val="none" w:sz="0" w:space="0" w:color="auto"/>
      </w:divBdr>
      <w:divsChild>
        <w:div w:id="1987972783">
          <w:marLeft w:val="0"/>
          <w:marRight w:val="0"/>
          <w:marTop w:val="0"/>
          <w:marBottom w:val="0"/>
          <w:divBdr>
            <w:top w:val="none" w:sz="0" w:space="0" w:color="auto"/>
            <w:left w:val="none" w:sz="0" w:space="0" w:color="auto"/>
            <w:bottom w:val="none" w:sz="0" w:space="0" w:color="auto"/>
            <w:right w:val="none" w:sz="0" w:space="0" w:color="auto"/>
          </w:divBdr>
        </w:div>
      </w:divsChild>
    </w:div>
    <w:div w:id="1709910088">
      <w:bodyDiv w:val="1"/>
      <w:marLeft w:val="0"/>
      <w:marRight w:val="0"/>
      <w:marTop w:val="0"/>
      <w:marBottom w:val="0"/>
      <w:divBdr>
        <w:top w:val="none" w:sz="0" w:space="0" w:color="auto"/>
        <w:left w:val="none" w:sz="0" w:space="0" w:color="auto"/>
        <w:bottom w:val="none" w:sz="0" w:space="0" w:color="auto"/>
        <w:right w:val="none" w:sz="0" w:space="0" w:color="auto"/>
      </w:divBdr>
      <w:divsChild>
        <w:div w:id="674764554">
          <w:marLeft w:val="0"/>
          <w:marRight w:val="0"/>
          <w:marTop w:val="0"/>
          <w:marBottom w:val="0"/>
          <w:divBdr>
            <w:top w:val="none" w:sz="0" w:space="0" w:color="auto"/>
            <w:left w:val="none" w:sz="0" w:space="0" w:color="auto"/>
            <w:bottom w:val="none" w:sz="0" w:space="0" w:color="auto"/>
            <w:right w:val="none" w:sz="0" w:space="0" w:color="auto"/>
          </w:divBdr>
          <w:divsChild>
            <w:div w:id="142830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91130">
      <w:bodyDiv w:val="1"/>
      <w:marLeft w:val="0"/>
      <w:marRight w:val="0"/>
      <w:marTop w:val="0"/>
      <w:marBottom w:val="0"/>
      <w:divBdr>
        <w:top w:val="none" w:sz="0" w:space="0" w:color="auto"/>
        <w:left w:val="none" w:sz="0" w:space="0" w:color="auto"/>
        <w:bottom w:val="none" w:sz="0" w:space="0" w:color="auto"/>
        <w:right w:val="none" w:sz="0" w:space="0" w:color="auto"/>
      </w:divBdr>
      <w:divsChild>
        <w:div w:id="2061588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7A0F7-437A-499E-83B7-07FBFEAE0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5885</Words>
  <Characters>33548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АЛГОРИТМЫ И ИСПОЛНИТЕЛИ</vt:lpstr>
    </vt:vector>
  </TitlesOfParts>
  <Company/>
  <LinksUpToDate>false</LinksUpToDate>
  <CharactersWithSpaces>39355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АЛГОРИТМЫ И ИСПОЛНИТЕЛИ</dc:title>
  <dc:subject/>
  <dc:creator>Ученик6</dc:creator>
  <cp:keywords/>
  <dc:description/>
  <cp:lastModifiedBy>Пользователь Windows</cp:lastModifiedBy>
  <cp:revision>2</cp:revision>
  <cp:lastPrinted>2008-12-26T09:06:00Z</cp:lastPrinted>
  <dcterms:created xsi:type="dcterms:W3CDTF">2022-09-15T21:50:00Z</dcterms:created>
  <dcterms:modified xsi:type="dcterms:W3CDTF">2022-09-15T21:50:00Z</dcterms:modified>
</cp:coreProperties>
</file>